
<file path=[Content_Types].xml><?xml version="1.0" encoding="utf-8"?>
<Types xmlns="http://schemas.openxmlformats.org/package/2006/content-types">
  <Default Extension="bin" ContentType="application/vnd.openxmlformats-officedocument.oleObject"/>
  <Default Extension="jpeg" ContentType="image/jpeg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A567D" w:rsidRDefault="003A567D" w:rsidP="003A567D">
      <w:pPr>
        <w:pStyle w:val="21"/>
        <w:rPr>
          <w:b w:val="0"/>
          <w:bCs w:val="0"/>
        </w:rPr>
      </w:pPr>
      <w:r>
        <w:rPr>
          <w:b w:val="0"/>
          <w:bCs w:val="0"/>
        </w:rPr>
        <w:t>3 ИССЛЕДОВАНИЕ ДЕФОРМАЦИИ МЕТАЛЛА ПРИ ПРЕССОВАНИИ</w:t>
      </w:r>
    </w:p>
    <w:p w:rsidR="003A567D" w:rsidRDefault="003A567D" w:rsidP="003A567D">
      <w:pPr>
        <w:jc w:val="center"/>
        <w:rPr>
          <w:b/>
          <w:bCs/>
          <w:sz w:val="28"/>
        </w:rPr>
      </w:pPr>
    </w:p>
    <w:p w:rsidR="003A567D" w:rsidRPr="005D01A2" w:rsidRDefault="003A567D" w:rsidP="003A567D">
      <w:pPr>
        <w:pStyle w:val="2"/>
        <w:rPr>
          <w:b/>
          <w:szCs w:val="28"/>
        </w:rPr>
      </w:pPr>
      <w:r w:rsidRPr="005D01A2">
        <w:rPr>
          <w:b/>
          <w:szCs w:val="28"/>
        </w:rPr>
        <w:t>3.1 Цель работы</w:t>
      </w:r>
    </w:p>
    <w:p w:rsidR="003A567D" w:rsidRDefault="003A567D" w:rsidP="003A567D"/>
    <w:p w:rsidR="003A567D" w:rsidRDefault="003A567D" w:rsidP="003A567D">
      <w:pPr>
        <w:numPr>
          <w:ilvl w:val="0"/>
          <w:numId w:val="1"/>
        </w:numPr>
        <w:jc w:val="both"/>
        <w:rPr>
          <w:sz w:val="28"/>
        </w:rPr>
      </w:pPr>
      <w:r>
        <w:rPr>
          <w:sz w:val="28"/>
        </w:rPr>
        <w:t>изучение процесса получения деталей прессованием;</w:t>
      </w:r>
    </w:p>
    <w:p w:rsidR="003A567D" w:rsidRDefault="003A567D" w:rsidP="003A567D">
      <w:pPr>
        <w:numPr>
          <w:ilvl w:val="0"/>
          <w:numId w:val="1"/>
        </w:numPr>
        <w:jc w:val="both"/>
        <w:rPr>
          <w:sz w:val="28"/>
        </w:rPr>
      </w:pPr>
      <w:r>
        <w:rPr>
          <w:sz w:val="28"/>
        </w:rPr>
        <w:t>ознакомление с методикой эксперимента;</w:t>
      </w:r>
    </w:p>
    <w:p w:rsidR="003A567D" w:rsidRDefault="003A567D" w:rsidP="003A567D">
      <w:pPr>
        <w:numPr>
          <w:ilvl w:val="0"/>
          <w:numId w:val="1"/>
        </w:numPr>
        <w:jc w:val="both"/>
        <w:rPr>
          <w:sz w:val="28"/>
        </w:rPr>
      </w:pPr>
      <w:r>
        <w:rPr>
          <w:sz w:val="28"/>
        </w:rPr>
        <w:t>практическое выполнение эксперимента;</w:t>
      </w:r>
    </w:p>
    <w:p w:rsidR="003A567D" w:rsidRDefault="003A567D" w:rsidP="003A567D">
      <w:pPr>
        <w:numPr>
          <w:ilvl w:val="0"/>
          <w:numId w:val="1"/>
        </w:numPr>
        <w:jc w:val="both"/>
        <w:rPr>
          <w:sz w:val="28"/>
        </w:rPr>
      </w:pPr>
      <w:r>
        <w:rPr>
          <w:sz w:val="28"/>
        </w:rPr>
        <w:t>выводы по работе.</w:t>
      </w:r>
    </w:p>
    <w:p w:rsidR="003A567D" w:rsidRDefault="003A567D" w:rsidP="003A567D">
      <w:pPr>
        <w:jc w:val="both"/>
        <w:rPr>
          <w:sz w:val="28"/>
        </w:rPr>
      </w:pPr>
    </w:p>
    <w:p w:rsidR="003A567D" w:rsidRPr="005D01A2" w:rsidRDefault="003A567D" w:rsidP="003A567D">
      <w:pPr>
        <w:pStyle w:val="2"/>
        <w:rPr>
          <w:b/>
          <w:szCs w:val="28"/>
        </w:rPr>
      </w:pPr>
      <w:r w:rsidRPr="005D01A2">
        <w:rPr>
          <w:b/>
          <w:szCs w:val="28"/>
        </w:rPr>
        <w:t>3.2 Оборудование, приспособления, инструмент</w:t>
      </w:r>
    </w:p>
    <w:p w:rsidR="003A567D" w:rsidRDefault="003A567D" w:rsidP="003A567D"/>
    <w:p w:rsidR="003A567D" w:rsidRDefault="003A567D" w:rsidP="003A567D">
      <w:pPr>
        <w:numPr>
          <w:ilvl w:val="0"/>
          <w:numId w:val="1"/>
        </w:numPr>
        <w:jc w:val="both"/>
        <w:rPr>
          <w:sz w:val="28"/>
        </w:rPr>
      </w:pPr>
      <w:r>
        <w:rPr>
          <w:sz w:val="28"/>
        </w:rPr>
        <w:t xml:space="preserve">Гидравлический пресс усилием 10 т; </w:t>
      </w:r>
    </w:p>
    <w:p w:rsidR="003A567D" w:rsidRDefault="003A567D" w:rsidP="003A567D">
      <w:pPr>
        <w:numPr>
          <w:ilvl w:val="0"/>
          <w:numId w:val="1"/>
        </w:numPr>
        <w:jc w:val="both"/>
        <w:rPr>
          <w:sz w:val="28"/>
        </w:rPr>
      </w:pPr>
      <w:r>
        <w:rPr>
          <w:sz w:val="28"/>
        </w:rPr>
        <w:t xml:space="preserve">контейнер; </w:t>
      </w:r>
    </w:p>
    <w:p w:rsidR="003A567D" w:rsidRDefault="003A567D" w:rsidP="003A567D">
      <w:pPr>
        <w:numPr>
          <w:ilvl w:val="0"/>
          <w:numId w:val="1"/>
        </w:numPr>
        <w:jc w:val="both"/>
        <w:rPr>
          <w:sz w:val="28"/>
        </w:rPr>
      </w:pPr>
      <w:r>
        <w:rPr>
          <w:sz w:val="28"/>
        </w:rPr>
        <w:t xml:space="preserve">матрицы; </w:t>
      </w:r>
    </w:p>
    <w:p w:rsidR="003A567D" w:rsidRDefault="003A567D" w:rsidP="003A567D">
      <w:pPr>
        <w:numPr>
          <w:ilvl w:val="0"/>
          <w:numId w:val="1"/>
        </w:numPr>
        <w:jc w:val="both"/>
        <w:rPr>
          <w:sz w:val="28"/>
        </w:rPr>
      </w:pPr>
      <w:r>
        <w:rPr>
          <w:sz w:val="28"/>
        </w:rPr>
        <w:t xml:space="preserve">пуансоны; </w:t>
      </w:r>
    </w:p>
    <w:p w:rsidR="003A567D" w:rsidRDefault="003A567D" w:rsidP="003A567D">
      <w:pPr>
        <w:numPr>
          <w:ilvl w:val="0"/>
          <w:numId w:val="1"/>
        </w:numPr>
        <w:jc w:val="both"/>
        <w:rPr>
          <w:sz w:val="28"/>
        </w:rPr>
      </w:pPr>
      <w:r>
        <w:rPr>
          <w:sz w:val="28"/>
        </w:rPr>
        <w:t>литые заготовки;</w:t>
      </w:r>
    </w:p>
    <w:p w:rsidR="003A567D" w:rsidRDefault="003A567D" w:rsidP="003A567D">
      <w:pPr>
        <w:numPr>
          <w:ilvl w:val="0"/>
          <w:numId w:val="1"/>
        </w:numPr>
        <w:jc w:val="both"/>
        <w:rPr>
          <w:sz w:val="28"/>
        </w:rPr>
      </w:pPr>
      <w:r>
        <w:rPr>
          <w:sz w:val="28"/>
        </w:rPr>
        <w:t xml:space="preserve">чертилка; </w:t>
      </w:r>
    </w:p>
    <w:p w:rsidR="003A567D" w:rsidRDefault="003A567D" w:rsidP="003A567D">
      <w:pPr>
        <w:numPr>
          <w:ilvl w:val="0"/>
          <w:numId w:val="1"/>
        </w:numPr>
        <w:jc w:val="both"/>
        <w:rPr>
          <w:sz w:val="28"/>
        </w:rPr>
      </w:pPr>
      <w:r>
        <w:rPr>
          <w:sz w:val="28"/>
        </w:rPr>
        <w:t>линейка;</w:t>
      </w:r>
    </w:p>
    <w:p w:rsidR="003A567D" w:rsidRDefault="003A567D" w:rsidP="003A567D">
      <w:pPr>
        <w:numPr>
          <w:ilvl w:val="0"/>
          <w:numId w:val="1"/>
        </w:numPr>
        <w:jc w:val="both"/>
        <w:rPr>
          <w:sz w:val="28"/>
        </w:rPr>
      </w:pPr>
      <w:r>
        <w:rPr>
          <w:sz w:val="28"/>
        </w:rPr>
        <w:t>спецодежда.</w:t>
      </w:r>
    </w:p>
    <w:p w:rsidR="003A567D" w:rsidRDefault="003A567D" w:rsidP="003A567D">
      <w:pPr>
        <w:jc w:val="both"/>
        <w:rPr>
          <w:sz w:val="28"/>
        </w:rPr>
      </w:pPr>
    </w:p>
    <w:p w:rsidR="003A567D" w:rsidRPr="005D01A2" w:rsidRDefault="003A567D" w:rsidP="003A567D">
      <w:pPr>
        <w:pStyle w:val="2"/>
        <w:rPr>
          <w:b/>
          <w:szCs w:val="28"/>
        </w:rPr>
      </w:pPr>
      <w:r w:rsidRPr="005D01A2">
        <w:rPr>
          <w:b/>
          <w:szCs w:val="28"/>
        </w:rPr>
        <w:t>3.3 Содержание работы</w:t>
      </w:r>
    </w:p>
    <w:p w:rsidR="003A567D" w:rsidRDefault="003A567D" w:rsidP="003A567D">
      <w:pPr>
        <w:ind w:firstLine="540"/>
        <w:jc w:val="both"/>
        <w:rPr>
          <w:sz w:val="28"/>
        </w:rPr>
      </w:pPr>
    </w:p>
    <w:p w:rsidR="003A567D" w:rsidRDefault="003A567D" w:rsidP="003A567D">
      <w:pPr>
        <w:ind w:firstLine="540"/>
        <w:jc w:val="both"/>
        <w:rPr>
          <w:sz w:val="28"/>
        </w:rPr>
      </w:pPr>
      <w:r>
        <w:rPr>
          <w:i/>
          <w:iCs/>
          <w:sz w:val="28"/>
          <w:u w:val="single"/>
        </w:rPr>
        <w:t>Прессование</w:t>
      </w:r>
      <w:r>
        <w:rPr>
          <w:sz w:val="28"/>
        </w:rPr>
        <w:t xml:space="preserve"> – один из способов обработки металлов давлением, заключающийся в выдавливании металла из замкнутой полости (контейнера) через отверстие матрицы (рисунок 4). Заготовка 2 в холодном или нагретом состоянии помещается в контейнер 1 и выдавливается пуансоном 4 через отверстие матрицы 3, образуя изделие 5.</w:t>
      </w:r>
    </w:p>
    <w:p w:rsidR="003A567D" w:rsidRDefault="003A567D" w:rsidP="003A567D">
      <w:pPr>
        <w:ind w:firstLine="540"/>
        <w:jc w:val="both"/>
        <w:rPr>
          <w:sz w:val="28"/>
        </w:rPr>
      </w:pPr>
    </w:p>
    <w:p w:rsidR="003A567D" w:rsidRDefault="003A567D" w:rsidP="003A567D">
      <w:pPr>
        <w:ind w:firstLine="540"/>
        <w:jc w:val="both"/>
        <w:rPr>
          <w:sz w:val="28"/>
        </w:rPr>
      </w:pPr>
    </w:p>
    <w:p w:rsidR="003A567D" w:rsidRDefault="003A567D" w:rsidP="003A567D">
      <w:pPr>
        <w:jc w:val="center"/>
        <w:rPr>
          <w:sz w:val="28"/>
        </w:rPr>
      </w:pPr>
      <w:r>
        <w:rPr>
          <w:noProof/>
          <w:sz w:val="28"/>
        </w:rPr>
        <w:drawing>
          <wp:inline distT="0" distB="0" distL="0" distR="0">
            <wp:extent cx="4562475" cy="1485900"/>
            <wp:effectExtent l="0" t="0" r="9525" b="0"/>
            <wp:docPr id="4" name="Рисунок 4" descr="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4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562475" cy="14859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3A567D" w:rsidRDefault="003A567D" w:rsidP="003A567D">
      <w:pPr>
        <w:jc w:val="center"/>
        <w:rPr>
          <w:sz w:val="28"/>
        </w:rPr>
      </w:pPr>
    </w:p>
    <w:p w:rsidR="003A567D" w:rsidRDefault="003A567D" w:rsidP="003A567D">
      <w:pPr>
        <w:pStyle w:val="1"/>
        <w:ind w:firstLine="540"/>
        <w:jc w:val="both"/>
        <w:rPr>
          <w:i w:val="0"/>
          <w:iCs w:val="0"/>
          <w:lang w:val="ru-RU"/>
        </w:rPr>
      </w:pPr>
      <w:r>
        <w:rPr>
          <w:i w:val="0"/>
          <w:iCs w:val="0"/>
          <w:lang w:val="ru-RU"/>
        </w:rPr>
        <w:t>а – прямое;  б – обратное.</w:t>
      </w:r>
    </w:p>
    <w:p w:rsidR="003A567D" w:rsidRDefault="003A567D" w:rsidP="003A567D">
      <w:pPr>
        <w:pStyle w:val="1"/>
        <w:ind w:firstLine="540"/>
        <w:jc w:val="both"/>
        <w:rPr>
          <w:i w:val="0"/>
          <w:iCs w:val="0"/>
          <w:lang w:val="ru-RU"/>
        </w:rPr>
      </w:pPr>
    </w:p>
    <w:p w:rsidR="003A567D" w:rsidRDefault="003A567D" w:rsidP="003A567D">
      <w:pPr>
        <w:pStyle w:val="1"/>
        <w:ind w:firstLine="540"/>
        <w:jc w:val="both"/>
        <w:rPr>
          <w:lang w:val="ru-RU"/>
        </w:rPr>
      </w:pPr>
      <w:r>
        <w:rPr>
          <w:i w:val="0"/>
          <w:iCs w:val="0"/>
          <w:lang w:val="ru-RU"/>
        </w:rPr>
        <w:t>Рисунок 4 - Схемы прессования.</w:t>
      </w:r>
    </w:p>
    <w:p w:rsidR="003A567D" w:rsidRDefault="003A567D" w:rsidP="003A567D">
      <w:pPr>
        <w:ind w:firstLine="540"/>
        <w:jc w:val="both"/>
        <w:rPr>
          <w:sz w:val="28"/>
        </w:rPr>
      </w:pPr>
    </w:p>
    <w:p w:rsidR="003A567D" w:rsidRDefault="003A567D" w:rsidP="003A567D">
      <w:pPr>
        <w:ind w:firstLine="540"/>
        <w:jc w:val="both"/>
        <w:rPr>
          <w:sz w:val="28"/>
        </w:rPr>
      </w:pPr>
    </w:p>
    <w:p w:rsidR="003A567D" w:rsidRDefault="003A567D" w:rsidP="003A567D">
      <w:pPr>
        <w:ind w:firstLine="540"/>
        <w:jc w:val="both"/>
        <w:rPr>
          <w:sz w:val="28"/>
        </w:rPr>
      </w:pPr>
      <w:r>
        <w:rPr>
          <w:sz w:val="28"/>
        </w:rPr>
        <w:t xml:space="preserve">Процесс обладает многими преимуществами перед другими видами обработки металлов давлением. Вследствие того, что металл в контейнере испытывает всестороннее сжатие, методом прессования можно изготавливать </w:t>
      </w:r>
      <w:r>
        <w:rPr>
          <w:sz w:val="28"/>
        </w:rPr>
        <w:lastRenderedPageBreak/>
        <w:t xml:space="preserve">изделия даже из </w:t>
      </w:r>
      <w:proofErr w:type="spellStart"/>
      <w:r>
        <w:rPr>
          <w:sz w:val="28"/>
        </w:rPr>
        <w:t>малопластичных</w:t>
      </w:r>
      <w:proofErr w:type="spellEnd"/>
      <w:r>
        <w:rPr>
          <w:sz w:val="28"/>
        </w:rPr>
        <w:t xml:space="preserve"> металлов. Для перехода от изготовления одного профиля к другому достаточно заменить только матрицу. Благодаря этому мелкие серии изделий экономичнее изготавливать прессованием, а не более производительной, но </w:t>
      </w:r>
      <w:proofErr w:type="spellStart"/>
      <w:r>
        <w:rPr>
          <w:sz w:val="28"/>
        </w:rPr>
        <w:t>труднопереналаживаемой</w:t>
      </w:r>
      <w:proofErr w:type="spellEnd"/>
      <w:r>
        <w:rPr>
          <w:sz w:val="28"/>
        </w:rPr>
        <w:t xml:space="preserve"> прокаткой. Кроме того, прессованием можно получить профили (рисунок 5) любой сложной формы, недоступные для прокатки и других способов обработки давлением.</w:t>
      </w:r>
    </w:p>
    <w:p w:rsidR="003A567D" w:rsidRDefault="003A567D" w:rsidP="003A567D">
      <w:pPr>
        <w:ind w:firstLine="540"/>
        <w:jc w:val="both"/>
        <w:rPr>
          <w:sz w:val="28"/>
        </w:rPr>
      </w:pPr>
    </w:p>
    <w:p w:rsidR="003A567D" w:rsidRDefault="003A567D" w:rsidP="003A567D">
      <w:pPr>
        <w:jc w:val="center"/>
        <w:rPr>
          <w:sz w:val="28"/>
        </w:rPr>
      </w:pPr>
      <w:r>
        <w:rPr>
          <w:b/>
          <w:bCs/>
          <w:noProof/>
          <w:sz w:val="28"/>
        </w:rPr>
        <w:drawing>
          <wp:inline distT="0" distB="0" distL="0" distR="0">
            <wp:extent cx="3457575" cy="2247900"/>
            <wp:effectExtent l="0" t="0" r="9525" b="0"/>
            <wp:docPr id="3" name="Рисунок 3" descr="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5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457575" cy="22479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3A567D" w:rsidRDefault="003A567D" w:rsidP="003A567D">
      <w:pPr>
        <w:ind w:firstLine="540"/>
        <w:jc w:val="both"/>
        <w:rPr>
          <w:sz w:val="28"/>
        </w:rPr>
      </w:pPr>
    </w:p>
    <w:p w:rsidR="003A567D" w:rsidRDefault="003A567D" w:rsidP="003A567D">
      <w:pPr>
        <w:ind w:firstLine="540"/>
        <w:jc w:val="both"/>
        <w:rPr>
          <w:sz w:val="28"/>
        </w:rPr>
      </w:pPr>
    </w:p>
    <w:p w:rsidR="003A567D" w:rsidRDefault="003A567D" w:rsidP="003A567D">
      <w:pPr>
        <w:pStyle w:val="a3"/>
      </w:pPr>
      <w:r>
        <w:t>Рисунок 5 – Профили изделий, получаемые путем прессования.</w:t>
      </w:r>
    </w:p>
    <w:p w:rsidR="003A567D" w:rsidRDefault="003A567D" w:rsidP="003A567D">
      <w:pPr>
        <w:ind w:firstLine="540"/>
        <w:jc w:val="both"/>
        <w:rPr>
          <w:sz w:val="28"/>
        </w:rPr>
      </w:pPr>
    </w:p>
    <w:p w:rsidR="003A567D" w:rsidRDefault="003A567D" w:rsidP="003A567D">
      <w:pPr>
        <w:ind w:firstLine="540"/>
        <w:jc w:val="both"/>
        <w:rPr>
          <w:sz w:val="28"/>
        </w:rPr>
      </w:pPr>
    </w:p>
    <w:p w:rsidR="003A567D" w:rsidRDefault="003A567D" w:rsidP="003A567D">
      <w:pPr>
        <w:ind w:firstLine="540"/>
        <w:jc w:val="both"/>
        <w:rPr>
          <w:sz w:val="28"/>
        </w:rPr>
      </w:pPr>
      <w:r>
        <w:rPr>
          <w:sz w:val="28"/>
        </w:rPr>
        <w:t>К недостаткам процесса следует отнести периодичность и относительно высокий процент отходов (</w:t>
      </w:r>
      <w:proofErr w:type="spellStart"/>
      <w:r>
        <w:rPr>
          <w:sz w:val="28"/>
        </w:rPr>
        <w:t>прессостаток</w:t>
      </w:r>
      <w:proofErr w:type="spellEnd"/>
      <w:r>
        <w:rPr>
          <w:sz w:val="28"/>
        </w:rPr>
        <w:t xml:space="preserve"> от слитка)</w:t>
      </w:r>
    </w:p>
    <w:p w:rsidR="003A567D" w:rsidRDefault="003A567D" w:rsidP="003A567D">
      <w:pPr>
        <w:ind w:firstLine="540"/>
        <w:jc w:val="both"/>
        <w:rPr>
          <w:sz w:val="28"/>
        </w:rPr>
      </w:pPr>
      <w:r>
        <w:rPr>
          <w:sz w:val="28"/>
        </w:rPr>
        <w:t>Прессование осуществляется двумя способами: прямым и обратным (рисунок 1).</w:t>
      </w:r>
    </w:p>
    <w:p w:rsidR="003A567D" w:rsidRDefault="003A567D" w:rsidP="003A567D">
      <w:pPr>
        <w:ind w:firstLine="540"/>
        <w:jc w:val="both"/>
        <w:rPr>
          <w:sz w:val="28"/>
        </w:rPr>
      </w:pPr>
      <w:r>
        <w:rPr>
          <w:sz w:val="28"/>
        </w:rPr>
        <w:t xml:space="preserve">При прямом способе при течении металла через отверстие матрицы контейнер и заготовка перемещаются относительно друг друга. Этот способ конструктивно проще, однако, вследствие трения заготовки о стенки контейнера, усилие прессования выше, чем при обратном прессовании. Больше и </w:t>
      </w:r>
      <w:proofErr w:type="spellStart"/>
      <w:r>
        <w:rPr>
          <w:sz w:val="28"/>
        </w:rPr>
        <w:t>прессостаток</w:t>
      </w:r>
      <w:proofErr w:type="spellEnd"/>
      <w:r>
        <w:rPr>
          <w:sz w:val="28"/>
        </w:rPr>
        <w:t xml:space="preserve"> от слитка.</w:t>
      </w:r>
    </w:p>
    <w:p w:rsidR="003A567D" w:rsidRDefault="003A567D" w:rsidP="003A567D">
      <w:pPr>
        <w:ind w:firstLine="540"/>
        <w:jc w:val="both"/>
        <w:rPr>
          <w:sz w:val="28"/>
        </w:rPr>
      </w:pPr>
      <w:r>
        <w:rPr>
          <w:sz w:val="28"/>
        </w:rPr>
        <w:t>Обратный способ характеризуется тем, что при течении металла через отверстие матрицы, заготовка и контейнер неподвижны относительно друг друга.</w:t>
      </w:r>
    </w:p>
    <w:p w:rsidR="003A567D" w:rsidRDefault="003A567D" w:rsidP="003A567D">
      <w:pPr>
        <w:ind w:firstLine="540"/>
        <w:jc w:val="both"/>
        <w:rPr>
          <w:sz w:val="28"/>
        </w:rPr>
      </w:pPr>
      <w:r>
        <w:rPr>
          <w:sz w:val="28"/>
        </w:rPr>
        <w:t>Условия деформации более благоприятны из-за отсутствия трения в зазоре между контейнером и заготовкой и более равномерного течения металла.</w:t>
      </w:r>
    </w:p>
    <w:p w:rsidR="003A567D" w:rsidRDefault="003A567D" w:rsidP="003A567D">
      <w:pPr>
        <w:ind w:firstLine="540"/>
        <w:jc w:val="both"/>
        <w:rPr>
          <w:sz w:val="28"/>
        </w:rPr>
      </w:pPr>
      <w:r>
        <w:rPr>
          <w:sz w:val="28"/>
        </w:rPr>
        <w:t>При изучении процесса прессования в лабораторных условиях для облегчения работы используется свинец, отличающийся высокой пластичностью. При его пластической деформации при комнатной температуре не происходит упрочнения, т.к. температура начала рекристаллизации свинца минус 36</w:t>
      </w:r>
      <w:r>
        <w:rPr>
          <w:sz w:val="28"/>
          <w:vertAlign w:val="superscript"/>
        </w:rPr>
        <w:t>0</w:t>
      </w:r>
      <w:r>
        <w:rPr>
          <w:sz w:val="28"/>
        </w:rPr>
        <w:t xml:space="preserve">С. </w:t>
      </w:r>
    </w:p>
    <w:p w:rsidR="003A567D" w:rsidRDefault="003A567D" w:rsidP="003A567D">
      <w:pPr>
        <w:jc w:val="both"/>
        <w:rPr>
          <w:sz w:val="28"/>
        </w:rPr>
      </w:pPr>
    </w:p>
    <w:p w:rsidR="003A567D" w:rsidRPr="005D01A2" w:rsidRDefault="003A567D" w:rsidP="003A567D">
      <w:pPr>
        <w:pStyle w:val="2"/>
        <w:rPr>
          <w:b/>
          <w:szCs w:val="28"/>
        </w:rPr>
      </w:pPr>
      <w:r w:rsidRPr="005D01A2">
        <w:rPr>
          <w:b/>
          <w:szCs w:val="28"/>
        </w:rPr>
        <w:lastRenderedPageBreak/>
        <w:t>3.4 Выполнение работы</w:t>
      </w:r>
    </w:p>
    <w:p w:rsidR="003A567D" w:rsidRDefault="003A567D" w:rsidP="003A567D">
      <w:pPr>
        <w:pStyle w:val="a3"/>
      </w:pPr>
    </w:p>
    <w:p w:rsidR="003A567D" w:rsidRDefault="003A567D" w:rsidP="003A567D">
      <w:pPr>
        <w:pStyle w:val="a3"/>
      </w:pPr>
      <w:r>
        <w:t xml:space="preserve">1) Из свинца отливают заготовки диаметром и высотой ≈ </w:t>
      </w:r>
      <w:smartTag w:uri="urn:schemas-microsoft-com:office:smarttags" w:element="metricconverter">
        <w:smartTagPr>
          <w:attr w:name="ProductID" w:val="30 мм"/>
        </w:smartTagPr>
        <w:r>
          <w:t>30 мм</w:t>
        </w:r>
      </w:smartTag>
      <w:r>
        <w:t xml:space="preserve"> в виде двух полуцилиндров.</w:t>
      </w:r>
    </w:p>
    <w:p w:rsidR="003A567D" w:rsidRDefault="003A567D" w:rsidP="003A567D">
      <w:pPr>
        <w:pStyle w:val="a3"/>
      </w:pPr>
      <w:r>
        <w:t xml:space="preserve">2) На плоскость разъема одного полуцилиндра наносят чертилкой сетку со стороной квадрата </w:t>
      </w:r>
      <w:smartTag w:uri="urn:schemas-microsoft-com:office:smarttags" w:element="metricconverter">
        <w:smartTagPr>
          <w:attr w:name="ProductID" w:val="4 мм"/>
        </w:smartTagPr>
        <w:r>
          <w:t>4 мм</w:t>
        </w:r>
      </w:smartTag>
      <w:r>
        <w:t xml:space="preserve"> (рисунок 6).</w:t>
      </w:r>
    </w:p>
    <w:p w:rsidR="003A567D" w:rsidRDefault="003A567D" w:rsidP="003A567D">
      <w:pPr>
        <w:pStyle w:val="a3"/>
      </w:pPr>
    </w:p>
    <w:p w:rsidR="003A567D" w:rsidRDefault="003A567D" w:rsidP="003A567D">
      <w:pPr>
        <w:pStyle w:val="a3"/>
        <w:ind w:firstLine="0"/>
        <w:jc w:val="center"/>
      </w:pPr>
    </w:p>
    <w:p w:rsidR="003A567D" w:rsidRDefault="003A567D" w:rsidP="003A567D">
      <w:pPr>
        <w:pStyle w:val="a3"/>
        <w:ind w:firstLine="0"/>
        <w:jc w:val="center"/>
      </w:pPr>
      <w:r>
        <w:rPr>
          <w:noProof/>
          <w:lang w:val="ru-RU" w:eastAsia="ru-RU"/>
        </w:rPr>
        <w:drawing>
          <wp:inline distT="0" distB="0" distL="0" distR="0">
            <wp:extent cx="3524250" cy="1800225"/>
            <wp:effectExtent l="0" t="0" r="0" b="9525"/>
            <wp:docPr id="2" name="Рисунок 2" descr="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6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524250" cy="18002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3A567D" w:rsidRDefault="003A567D" w:rsidP="003A567D">
      <w:pPr>
        <w:pStyle w:val="a3"/>
        <w:ind w:firstLine="0"/>
        <w:jc w:val="center"/>
      </w:pPr>
    </w:p>
    <w:p w:rsidR="003A567D" w:rsidRDefault="003A567D" w:rsidP="003A567D">
      <w:pPr>
        <w:ind w:firstLine="540"/>
        <w:jc w:val="both"/>
        <w:rPr>
          <w:sz w:val="28"/>
        </w:rPr>
      </w:pPr>
      <w:r>
        <w:rPr>
          <w:sz w:val="28"/>
        </w:rPr>
        <w:t xml:space="preserve">а – координатная сетка,  </w:t>
      </w:r>
      <w:proofErr w:type="gramStart"/>
      <w:r>
        <w:rPr>
          <w:sz w:val="28"/>
        </w:rPr>
        <w:t>б</w:t>
      </w:r>
      <w:proofErr w:type="gramEnd"/>
      <w:r>
        <w:rPr>
          <w:sz w:val="28"/>
        </w:rPr>
        <w:t xml:space="preserve"> – схема макроструктуры слитка.</w:t>
      </w:r>
    </w:p>
    <w:p w:rsidR="003A567D" w:rsidRDefault="003A567D" w:rsidP="003A567D">
      <w:pPr>
        <w:pStyle w:val="3"/>
      </w:pPr>
    </w:p>
    <w:p w:rsidR="003A567D" w:rsidRDefault="003A567D" w:rsidP="003A567D">
      <w:pPr>
        <w:pStyle w:val="3"/>
        <w:ind w:firstLine="540"/>
        <w:jc w:val="both"/>
        <w:rPr>
          <w:sz w:val="28"/>
        </w:rPr>
      </w:pPr>
      <w:r>
        <w:rPr>
          <w:sz w:val="28"/>
        </w:rPr>
        <w:t>Рисунок 6 – Заготовка для прессования.</w:t>
      </w:r>
    </w:p>
    <w:p w:rsidR="003A567D" w:rsidRDefault="003A567D" w:rsidP="003A567D">
      <w:pPr>
        <w:pStyle w:val="a3"/>
      </w:pPr>
    </w:p>
    <w:p w:rsidR="003A567D" w:rsidRDefault="003A567D" w:rsidP="003A567D">
      <w:pPr>
        <w:pStyle w:val="a3"/>
      </w:pPr>
    </w:p>
    <w:p w:rsidR="003A567D" w:rsidRDefault="003A567D" w:rsidP="003A567D">
      <w:pPr>
        <w:pStyle w:val="a3"/>
      </w:pPr>
      <w:r>
        <w:t>3) Обе половинки складывают и помещают в контейнер.</w:t>
      </w:r>
    </w:p>
    <w:p w:rsidR="003A567D" w:rsidRDefault="003A567D" w:rsidP="003A567D">
      <w:pPr>
        <w:pStyle w:val="a3"/>
      </w:pPr>
      <w:r>
        <w:t xml:space="preserve">4) Прямое и обратное прессование производят дважды, используя матрицы с выходными отверстиями диаметром 15 и </w:t>
      </w:r>
      <w:smartTag w:uri="urn:schemas-microsoft-com:office:smarttags" w:element="metricconverter">
        <w:smartTagPr>
          <w:attr w:name="ProductID" w:val="20 мм"/>
        </w:smartTagPr>
        <w:r>
          <w:t>20 мм</w:t>
        </w:r>
      </w:smartTag>
      <w:r>
        <w:t>.</w:t>
      </w:r>
    </w:p>
    <w:p w:rsidR="003A567D" w:rsidRDefault="003A567D" w:rsidP="003A567D">
      <w:pPr>
        <w:pStyle w:val="a3"/>
      </w:pPr>
      <w:r>
        <w:t>5) В каждом из четырех случаев определяют давление по манометру пресса (Р).</w:t>
      </w:r>
    </w:p>
    <w:p w:rsidR="003A567D" w:rsidRDefault="003A567D" w:rsidP="003A567D">
      <w:pPr>
        <w:pStyle w:val="a3"/>
      </w:pPr>
      <w:r>
        <w:t>6) Отпрессованный профиль разъединяют по плоскости разъема и по изменению координатной сетки определяют характер течения металла. Измеряют величину прогиба координатной сетки (а), (рисунок 7).</w:t>
      </w:r>
    </w:p>
    <w:p w:rsidR="003A567D" w:rsidRDefault="003A567D" w:rsidP="003A567D">
      <w:pPr>
        <w:pStyle w:val="a3"/>
      </w:pPr>
    </w:p>
    <w:p w:rsidR="003A567D" w:rsidRDefault="003A567D" w:rsidP="003A567D">
      <w:pPr>
        <w:pStyle w:val="a3"/>
        <w:ind w:firstLine="0"/>
        <w:jc w:val="center"/>
      </w:pPr>
      <w:r>
        <w:rPr>
          <w:noProof/>
          <w:lang w:val="ru-RU" w:eastAsia="ru-RU"/>
        </w:rPr>
        <w:drawing>
          <wp:inline distT="0" distB="0" distL="0" distR="0">
            <wp:extent cx="2419350" cy="1485900"/>
            <wp:effectExtent l="0" t="0" r="0" b="0"/>
            <wp:docPr id="1" name="Рисунок 1" descr="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7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419350" cy="14859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3A567D" w:rsidRDefault="003A567D" w:rsidP="003A567D">
      <w:pPr>
        <w:pStyle w:val="a3"/>
        <w:ind w:firstLine="0"/>
        <w:jc w:val="center"/>
      </w:pPr>
    </w:p>
    <w:p w:rsidR="003A567D" w:rsidRDefault="003A567D" w:rsidP="003A567D">
      <w:pPr>
        <w:pStyle w:val="a3"/>
      </w:pPr>
      <w:r>
        <w:t>Рисунок 7 – Характер течения металлов при прессовании.</w:t>
      </w:r>
    </w:p>
    <w:p w:rsidR="003A567D" w:rsidRDefault="003A567D" w:rsidP="003A567D">
      <w:pPr>
        <w:pStyle w:val="a3"/>
      </w:pPr>
      <w:r>
        <w:t>7) Степень деформации металла при прессовании рассчитывают по формуле:</w:t>
      </w:r>
    </w:p>
    <w:p w:rsidR="003A567D" w:rsidRDefault="003A567D" w:rsidP="003A567D">
      <w:pPr>
        <w:pStyle w:val="a3"/>
      </w:pPr>
    </w:p>
    <w:p w:rsidR="003A567D" w:rsidRDefault="003A567D" w:rsidP="003A567D">
      <w:pPr>
        <w:pStyle w:val="a3"/>
        <w:ind w:firstLine="0"/>
        <w:jc w:val="right"/>
      </w:pPr>
      <w:r>
        <w:rPr>
          <w:position w:val="-32"/>
        </w:rPr>
        <w:object w:dxaOrig="2520" w:dyaOrig="840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126pt;height:42pt" o:ole="">
            <v:imagedata r:id="rId10" o:title=""/>
          </v:shape>
          <o:OLEObject Type="Embed" ProgID="Equation.3" ShapeID="_x0000_i1025" DrawAspect="Content" ObjectID="_1661231066" r:id="rId11"/>
        </w:object>
      </w:r>
      <w:r>
        <w:t>,                                       (1)</w:t>
      </w:r>
    </w:p>
    <w:p w:rsidR="003A567D" w:rsidRDefault="003A567D" w:rsidP="003A567D">
      <w:pPr>
        <w:pStyle w:val="a3"/>
        <w:ind w:firstLine="0"/>
        <w:rPr>
          <w:lang w:val="kk-KZ"/>
        </w:rPr>
      </w:pPr>
      <w:r>
        <w:t xml:space="preserve">где </w:t>
      </w:r>
      <w:r>
        <w:rPr>
          <w:i/>
          <w:iCs/>
          <w:lang w:val="en-US"/>
        </w:rPr>
        <w:t>D</w:t>
      </w:r>
      <w:r>
        <w:rPr>
          <w:lang w:val="kk-KZ"/>
        </w:rPr>
        <w:t xml:space="preserve"> – диаметр контейнера, мм;</w:t>
      </w:r>
    </w:p>
    <w:p w:rsidR="003A567D" w:rsidRDefault="003A567D" w:rsidP="003A567D">
      <w:pPr>
        <w:pStyle w:val="a3"/>
        <w:ind w:firstLine="0"/>
      </w:pPr>
      <w:r>
        <w:rPr>
          <w:lang w:val="kk-KZ"/>
        </w:rPr>
        <w:t xml:space="preserve">      </w:t>
      </w:r>
      <w:r>
        <w:rPr>
          <w:i/>
          <w:iCs/>
          <w:lang w:val="en-US"/>
        </w:rPr>
        <w:t>d</w:t>
      </w:r>
      <w:r>
        <w:t xml:space="preserve"> – </w:t>
      </w:r>
      <w:proofErr w:type="gramStart"/>
      <w:r>
        <w:t>диаметр</w:t>
      </w:r>
      <w:proofErr w:type="gramEnd"/>
      <w:r>
        <w:t xml:space="preserve"> отверстия матрица, мм.</w:t>
      </w:r>
    </w:p>
    <w:p w:rsidR="003A567D" w:rsidRDefault="003A567D" w:rsidP="003A567D">
      <w:pPr>
        <w:ind w:firstLine="540"/>
        <w:jc w:val="both"/>
        <w:rPr>
          <w:sz w:val="28"/>
        </w:rPr>
      </w:pPr>
    </w:p>
    <w:p w:rsidR="003A567D" w:rsidRDefault="003A567D" w:rsidP="003A567D">
      <w:pPr>
        <w:pStyle w:val="a3"/>
      </w:pPr>
      <w:r>
        <w:t>8) Усилие прессования определяют по формуле:</w:t>
      </w:r>
    </w:p>
    <w:p w:rsidR="003A567D" w:rsidRDefault="003A567D" w:rsidP="003A567D">
      <w:pPr>
        <w:ind w:firstLine="540"/>
        <w:jc w:val="both"/>
        <w:rPr>
          <w:sz w:val="28"/>
        </w:rPr>
      </w:pPr>
    </w:p>
    <w:p w:rsidR="003A567D" w:rsidRDefault="003A567D" w:rsidP="003A567D">
      <w:pPr>
        <w:jc w:val="right"/>
        <w:rPr>
          <w:sz w:val="28"/>
        </w:rPr>
      </w:pPr>
      <w:r>
        <w:rPr>
          <w:position w:val="-6"/>
          <w:sz w:val="28"/>
        </w:rPr>
        <w:object w:dxaOrig="1180" w:dyaOrig="320">
          <v:shape id="_x0000_i1026" type="#_x0000_t75" style="width:59.25pt;height:15.75pt" o:ole="">
            <v:imagedata r:id="rId12" o:title=""/>
          </v:shape>
          <o:OLEObject Type="Embed" ProgID="Equation.3" ShapeID="_x0000_i1026" DrawAspect="Content" ObjectID="_1661231067" r:id="rId13"/>
        </w:object>
      </w:r>
      <w:r>
        <w:rPr>
          <w:sz w:val="28"/>
        </w:rPr>
        <w:t>,                                                (2)</w:t>
      </w:r>
    </w:p>
    <w:p w:rsidR="003A567D" w:rsidRDefault="003A567D" w:rsidP="003A567D">
      <w:pPr>
        <w:jc w:val="both"/>
        <w:rPr>
          <w:sz w:val="28"/>
        </w:rPr>
      </w:pPr>
    </w:p>
    <w:p w:rsidR="003A567D" w:rsidRDefault="003A567D" w:rsidP="003A567D">
      <w:pPr>
        <w:jc w:val="both"/>
        <w:rPr>
          <w:sz w:val="28"/>
        </w:rPr>
      </w:pPr>
      <w:r>
        <w:rPr>
          <w:sz w:val="28"/>
        </w:rPr>
        <w:t xml:space="preserve">где </w:t>
      </w:r>
      <w:proofErr w:type="gramStart"/>
      <w:r>
        <w:rPr>
          <w:i/>
          <w:iCs/>
          <w:sz w:val="28"/>
        </w:rPr>
        <w:t>Р</w:t>
      </w:r>
      <w:proofErr w:type="gramEnd"/>
      <w:r>
        <w:rPr>
          <w:sz w:val="28"/>
        </w:rPr>
        <w:t xml:space="preserve"> – давление на манометре, кг/см</w:t>
      </w:r>
      <w:r>
        <w:rPr>
          <w:sz w:val="28"/>
          <w:vertAlign w:val="superscript"/>
        </w:rPr>
        <w:t>2</w:t>
      </w:r>
      <w:r>
        <w:rPr>
          <w:sz w:val="28"/>
        </w:rPr>
        <w:t xml:space="preserve"> (н/м</w:t>
      </w:r>
      <w:r>
        <w:rPr>
          <w:sz w:val="28"/>
          <w:vertAlign w:val="superscript"/>
        </w:rPr>
        <w:t>2</w:t>
      </w:r>
      <w:r>
        <w:rPr>
          <w:sz w:val="28"/>
        </w:rPr>
        <w:t>);</w:t>
      </w:r>
    </w:p>
    <w:p w:rsidR="003A567D" w:rsidRDefault="003A567D" w:rsidP="003A567D">
      <w:pPr>
        <w:jc w:val="both"/>
        <w:rPr>
          <w:sz w:val="28"/>
        </w:rPr>
      </w:pPr>
      <w:r>
        <w:rPr>
          <w:i/>
          <w:iCs/>
          <w:sz w:val="28"/>
        </w:rPr>
        <w:t xml:space="preserve">       </w:t>
      </w:r>
      <w:r>
        <w:rPr>
          <w:i/>
          <w:iCs/>
          <w:sz w:val="28"/>
          <w:lang w:val="en-US"/>
        </w:rPr>
        <w:t>S</w:t>
      </w:r>
      <w:r>
        <w:rPr>
          <w:sz w:val="28"/>
        </w:rPr>
        <w:t xml:space="preserve"> – </w:t>
      </w:r>
      <w:proofErr w:type="gramStart"/>
      <w:r>
        <w:rPr>
          <w:sz w:val="28"/>
        </w:rPr>
        <w:t>площадь</w:t>
      </w:r>
      <w:proofErr w:type="gramEnd"/>
      <w:r>
        <w:rPr>
          <w:sz w:val="28"/>
        </w:rPr>
        <w:t xml:space="preserve"> поршня пресса, см</w:t>
      </w:r>
      <w:r>
        <w:rPr>
          <w:sz w:val="28"/>
          <w:vertAlign w:val="superscript"/>
        </w:rPr>
        <w:t>2</w:t>
      </w:r>
      <w:r>
        <w:rPr>
          <w:sz w:val="28"/>
        </w:rPr>
        <w:t xml:space="preserve"> (м</w:t>
      </w:r>
      <w:r>
        <w:rPr>
          <w:sz w:val="28"/>
          <w:vertAlign w:val="superscript"/>
        </w:rPr>
        <w:t>2</w:t>
      </w:r>
      <w:r>
        <w:rPr>
          <w:sz w:val="28"/>
        </w:rPr>
        <w:t>).</w:t>
      </w:r>
    </w:p>
    <w:p w:rsidR="003A567D" w:rsidRDefault="003A567D" w:rsidP="003A567D">
      <w:pPr>
        <w:ind w:firstLine="540"/>
        <w:jc w:val="both"/>
        <w:rPr>
          <w:sz w:val="28"/>
        </w:rPr>
      </w:pPr>
      <w:r>
        <w:rPr>
          <w:sz w:val="28"/>
        </w:rPr>
        <w:t xml:space="preserve">Диаметр поршня пресса </w:t>
      </w:r>
      <w:proofErr w:type="gramStart"/>
      <w:r>
        <w:rPr>
          <w:i/>
          <w:iCs/>
          <w:sz w:val="28"/>
          <w:lang w:val="en-US"/>
        </w:rPr>
        <w:t>D</w:t>
      </w:r>
      <w:proofErr w:type="gramEnd"/>
      <w:r>
        <w:rPr>
          <w:sz w:val="28"/>
          <w:vertAlign w:val="subscript"/>
        </w:rPr>
        <w:t>пор.</w:t>
      </w:r>
      <w:r>
        <w:rPr>
          <w:sz w:val="28"/>
        </w:rPr>
        <w:t xml:space="preserve"> = </w:t>
      </w:r>
      <w:smartTag w:uri="urn:schemas-microsoft-com:office:smarttags" w:element="metricconverter">
        <w:smartTagPr>
          <w:attr w:name="ProductID" w:val="90 мм"/>
        </w:smartTagPr>
        <w:r>
          <w:rPr>
            <w:sz w:val="28"/>
          </w:rPr>
          <w:t>90 мм</w:t>
        </w:r>
      </w:smartTag>
      <w:r>
        <w:rPr>
          <w:sz w:val="28"/>
        </w:rPr>
        <w:t>.</w:t>
      </w:r>
    </w:p>
    <w:p w:rsidR="003A567D" w:rsidRDefault="003A567D" w:rsidP="003A567D">
      <w:pPr>
        <w:jc w:val="both"/>
        <w:rPr>
          <w:sz w:val="28"/>
        </w:rPr>
      </w:pPr>
    </w:p>
    <w:p w:rsidR="003A567D" w:rsidRDefault="003A567D" w:rsidP="003A567D">
      <w:pPr>
        <w:pStyle w:val="a3"/>
      </w:pPr>
      <w:r>
        <w:t>9) Результаты измерений и расчета заносят в таблицу 3.</w:t>
      </w:r>
    </w:p>
    <w:p w:rsidR="003A567D" w:rsidRDefault="003A567D" w:rsidP="003A567D">
      <w:pPr>
        <w:pStyle w:val="a3"/>
      </w:pPr>
    </w:p>
    <w:p w:rsidR="003A567D" w:rsidRDefault="003A567D" w:rsidP="003A567D">
      <w:pPr>
        <w:pStyle w:val="a3"/>
      </w:pPr>
      <w:r>
        <w:t>Таблица 3 - Зависимость усилия прессования от способа и степени деформации.</w:t>
      </w:r>
    </w:p>
    <w:p w:rsidR="003A567D" w:rsidRDefault="003A567D" w:rsidP="003A567D">
      <w:pPr>
        <w:ind w:firstLine="540"/>
        <w:jc w:val="both"/>
        <w:rPr>
          <w:sz w:val="28"/>
        </w:rPr>
      </w:pPr>
    </w:p>
    <w:tbl>
      <w:tblPr>
        <w:tblW w:w="0" w:type="auto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 w:firstRow="0" w:lastRow="0" w:firstColumn="0" w:lastColumn="0" w:noHBand="0" w:noVBand="0"/>
      </w:tblPr>
      <w:tblGrid>
        <w:gridCol w:w="585"/>
        <w:gridCol w:w="1220"/>
        <w:gridCol w:w="1311"/>
        <w:gridCol w:w="1178"/>
        <w:gridCol w:w="1325"/>
        <w:gridCol w:w="1091"/>
        <w:gridCol w:w="1085"/>
        <w:gridCol w:w="1668"/>
      </w:tblGrid>
      <w:tr w:rsidR="003A567D" w:rsidTr="00656CB4">
        <w:tblPrEx>
          <w:tblCellMar>
            <w:top w:w="0" w:type="dxa"/>
            <w:bottom w:w="0" w:type="dxa"/>
          </w:tblCellMar>
        </w:tblPrEx>
        <w:tc>
          <w:tcPr>
            <w:tcW w:w="594" w:type="dxa"/>
          </w:tcPr>
          <w:p w:rsidR="003A567D" w:rsidRDefault="003A567D" w:rsidP="00656CB4">
            <w:pPr>
              <w:jc w:val="center"/>
              <w:rPr>
                <w:sz w:val="28"/>
              </w:rPr>
            </w:pPr>
            <w:r>
              <w:rPr>
                <w:sz w:val="28"/>
              </w:rPr>
              <w:t>№</w:t>
            </w:r>
          </w:p>
          <w:p w:rsidR="003A567D" w:rsidRDefault="003A567D" w:rsidP="00656CB4">
            <w:pPr>
              <w:jc w:val="center"/>
              <w:rPr>
                <w:sz w:val="28"/>
              </w:rPr>
            </w:pPr>
            <w:proofErr w:type="gramStart"/>
            <w:r>
              <w:rPr>
                <w:sz w:val="28"/>
              </w:rPr>
              <w:t>п</w:t>
            </w:r>
            <w:proofErr w:type="gramEnd"/>
            <w:r>
              <w:rPr>
                <w:sz w:val="28"/>
              </w:rPr>
              <w:t>/п</w:t>
            </w:r>
          </w:p>
        </w:tc>
        <w:tc>
          <w:tcPr>
            <w:tcW w:w="1264" w:type="dxa"/>
          </w:tcPr>
          <w:p w:rsidR="003A567D" w:rsidRDefault="003A567D" w:rsidP="00656CB4">
            <w:pPr>
              <w:jc w:val="center"/>
              <w:rPr>
                <w:sz w:val="28"/>
              </w:rPr>
            </w:pPr>
            <w:r>
              <w:rPr>
                <w:sz w:val="28"/>
              </w:rPr>
              <w:t xml:space="preserve">Диаметр </w:t>
            </w:r>
            <w:proofErr w:type="spellStart"/>
            <w:proofErr w:type="gramStart"/>
            <w:r>
              <w:rPr>
                <w:sz w:val="28"/>
              </w:rPr>
              <w:t>контей-нера</w:t>
            </w:r>
            <w:proofErr w:type="spellEnd"/>
            <w:proofErr w:type="gramEnd"/>
            <w:r>
              <w:rPr>
                <w:sz w:val="28"/>
              </w:rPr>
              <w:t xml:space="preserve">, </w:t>
            </w:r>
          </w:p>
          <w:p w:rsidR="003A567D" w:rsidRDefault="003A567D" w:rsidP="00656CB4">
            <w:pPr>
              <w:jc w:val="center"/>
              <w:rPr>
                <w:sz w:val="28"/>
              </w:rPr>
            </w:pPr>
            <w:r>
              <w:rPr>
                <w:sz w:val="28"/>
                <w:lang w:val="en-US"/>
              </w:rPr>
              <w:t>D</w:t>
            </w:r>
            <w:r>
              <w:rPr>
                <w:sz w:val="28"/>
              </w:rPr>
              <w:t>, мм</w:t>
            </w:r>
          </w:p>
        </w:tc>
        <w:tc>
          <w:tcPr>
            <w:tcW w:w="1339" w:type="dxa"/>
          </w:tcPr>
          <w:p w:rsidR="003A567D" w:rsidRDefault="003A567D" w:rsidP="00656CB4">
            <w:pPr>
              <w:jc w:val="center"/>
              <w:rPr>
                <w:sz w:val="28"/>
              </w:rPr>
            </w:pPr>
            <w:r>
              <w:rPr>
                <w:sz w:val="28"/>
              </w:rPr>
              <w:t xml:space="preserve">Диаметр матрицы, </w:t>
            </w:r>
            <w:r>
              <w:rPr>
                <w:sz w:val="28"/>
                <w:lang w:val="en-US"/>
              </w:rPr>
              <w:t>d</w:t>
            </w:r>
            <w:r>
              <w:rPr>
                <w:sz w:val="28"/>
              </w:rPr>
              <w:t>, мм</w:t>
            </w:r>
          </w:p>
        </w:tc>
        <w:tc>
          <w:tcPr>
            <w:tcW w:w="1231" w:type="dxa"/>
          </w:tcPr>
          <w:p w:rsidR="003A567D" w:rsidRDefault="003A567D" w:rsidP="00656CB4">
            <w:pPr>
              <w:jc w:val="center"/>
              <w:rPr>
                <w:sz w:val="28"/>
              </w:rPr>
            </w:pPr>
            <w:r>
              <w:rPr>
                <w:sz w:val="28"/>
              </w:rPr>
              <w:t xml:space="preserve">Степень </w:t>
            </w:r>
            <w:proofErr w:type="spellStart"/>
            <w:r>
              <w:rPr>
                <w:sz w:val="28"/>
              </w:rPr>
              <w:t>дефор</w:t>
            </w:r>
            <w:proofErr w:type="spellEnd"/>
            <w:r>
              <w:rPr>
                <w:sz w:val="28"/>
              </w:rPr>
              <w:t>-</w:t>
            </w:r>
          </w:p>
          <w:p w:rsidR="003A567D" w:rsidRDefault="003A567D" w:rsidP="00656CB4">
            <w:pPr>
              <w:jc w:val="center"/>
              <w:rPr>
                <w:sz w:val="28"/>
              </w:rPr>
            </w:pPr>
            <w:proofErr w:type="spellStart"/>
            <w:r>
              <w:rPr>
                <w:sz w:val="28"/>
              </w:rPr>
              <w:t>мации</w:t>
            </w:r>
            <w:proofErr w:type="spellEnd"/>
            <w:r>
              <w:rPr>
                <w:sz w:val="28"/>
              </w:rPr>
              <w:t>, φ, %</w:t>
            </w:r>
          </w:p>
        </w:tc>
        <w:tc>
          <w:tcPr>
            <w:tcW w:w="1357" w:type="dxa"/>
          </w:tcPr>
          <w:p w:rsidR="003A567D" w:rsidRDefault="003A567D" w:rsidP="00656CB4">
            <w:pPr>
              <w:jc w:val="center"/>
              <w:rPr>
                <w:sz w:val="28"/>
              </w:rPr>
            </w:pPr>
            <w:r>
              <w:rPr>
                <w:sz w:val="28"/>
              </w:rPr>
              <w:t xml:space="preserve">Давление на </w:t>
            </w:r>
            <w:proofErr w:type="spellStart"/>
            <w:r>
              <w:rPr>
                <w:sz w:val="28"/>
              </w:rPr>
              <w:t>мано</w:t>
            </w:r>
            <w:proofErr w:type="spellEnd"/>
            <w:r>
              <w:rPr>
                <w:sz w:val="28"/>
              </w:rPr>
              <w:t>-</w:t>
            </w:r>
          </w:p>
          <w:p w:rsidR="003A567D" w:rsidRDefault="003A567D" w:rsidP="00656CB4">
            <w:pPr>
              <w:jc w:val="center"/>
              <w:rPr>
                <w:sz w:val="28"/>
              </w:rPr>
            </w:pPr>
            <w:proofErr w:type="gramStart"/>
            <w:r>
              <w:rPr>
                <w:sz w:val="28"/>
              </w:rPr>
              <w:t>метре</w:t>
            </w:r>
            <w:proofErr w:type="gramEnd"/>
            <w:r>
              <w:rPr>
                <w:sz w:val="28"/>
              </w:rPr>
              <w:t xml:space="preserve">, </w:t>
            </w:r>
          </w:p>
          <w:p w:rsidR="003A567D" w:rsidRDefault="003A567D" w:rsidP="00656CB4">
            <w:pPr>
              <w:jc w:val="center"/>
              <w:rPr>
                <w:sz w:val="28"/>
              </w:rPr>
            </w:pPr>
            <w:proofErr w:type="gramStart"/>
            <w:r>
              <w:rPr>
                <w:sz w:val="28"/>
              </w:rPr>
              <w:t>Р</w:t>
            </w:r>
            <w:proofErr w:type="gramEnd"/>
            <w:r>
              <w:rPr>
                <w:sz w:val="28"/>
              </w:rPr>
              <w:t>, (Па)</w:t>
            </w:r>
          </w:p>
        </w:tc>
        <w:tc>
          <w:tcPr>
            <w:tcW w:w="1127" w:type="dxa"/>
          </w:tcPr>
          <w:p w:rsidR="003A567D" w:rsidRDefault="003A567D" w:rsidP="00656CB4">
            <w:pPr>
              <w:jc w:val="center"/>
              <w:rPr>
                <w:sz w:val="28"/>
              </w:rPr>
            </w:pPr>
            <w:r>
              <w:rPr>
                <w:sz w:val="28"/>
              </w:rPr>
              <w:t xml:space="preserve">Усилие </w:t>
            </w:r>
            <w:proofErr w:type="spellStart"/>
            <w:r>
              <w:rPr>
                <w:sz w:val="28"/>
              </w:rPr>
              <w:t>прессо</w:t>
            </w:r>
            <w:proofErr w:type="spellEnd"/>
            <w:r>
              <w:rPr>
                <w:sz w:val="28"/>
              </w:rPr>
              <w:t>-</w:t>
            </w:r>
          </w:p>
          <w:p w:rsidR="003A567D" w:rsidRDefault="003A567D" w:rsidP="00656CB4">
            <w:pPr>
              <w:jc w:val="center"/>
              <w:rPr>
                <w:sz w:val="28"/>
              </w:rPr>
            </w:pPr>
            <w:proofErr w:type="spellStart"/>
            <w:r>
              <w:rPr>
                <w:sz w:val="28"/>
              </w:rPr>
              <w:t>вания</w:t>
            </w:r>
            <w:proofErr w:type="spellEnd"/>
            <w:r>
              <w:rPr>
                <w:sz w:val="28"/>
              </w:rPr>
              <w:t xml:space="preserve">, </w:t>
            </w:r>
            <w:r>
              <w:rPr>
                <w:sz w:val="28"/>
                <w:lang w:val="en-US"/>
              </w:rPr>
              <w:t>F</w:t>
            </w:r>
            <w:r>
              <w:rPr>
                <w:sz w:val="28"/>
              </w:rPr>
              <w:t>, н</w:t>
            </w:r>
          </w:p>
        </w:tc>
        <w:tc>
          <w:tcPr>
            <w:tcW w:w="1130" w:type="dxa"/>
          </w:tcPr>
          <w:p w:rsidR="003A567D" w:rsidRDefault="003A567D" w:rsidP="00656CB4">
            <w:pPr>
              <w:jc w:val="center"/>
              <w:rPr>
                <w:sz w:val="28"/>
              </w:rPr>
            </w:pPr>
            <w:r>
              <w:rPr>
                <w:sz w:val="28"/>
              </w:rPr>
              <w:t>Прогиб</w:t>
            </w:r>
          </w:p>
          <w:p w:rsidR="003A567D" w:rsidRDefault="003A567D" w:rsidP="00656CB4">
            <w:pPr>
              <w:jc w:val="center"/>
              <w:rPr>
                <w:sz w:val="28"/>
              </w:rPr>
            </w:pPr>
            <w:r>
              <w:rPr>
                <w:sz w:val="28"/>
              </w:rPr>
              <w:t>сетки</w:t>
            </w:r>
          </w:p>
          <w:p w:rsidR="003A567D" w:rsidRDefault="003A567D" w:rsidP="00656CB4">
            <w:pPr>
              <w:jc w:val="center"/>
              <w:rPr>
                <w:sz w:val="28"/>
              </w:rPr>
            </w:pPr>
            <w:r>
              <w:rPr>
                <w:i/>
                <w:iCs/>
                <w:sz w:val="28"/>
              </w:rPr>
              <w:t>а</w:t>
            </w:r>
            <w:r>
              <w:rPr>
                <w:sz w:val="28"/>
              </w:rPr>
              <w:t xml:space="preserve">, </w:t>
            </w:r>
            <w:proofErr w:type="gramStart"/>
            <w:r>
              <w:rPr>
                <w:sz w:val="28"/>
              </w:rPr>
              <w:t>мм</w:t>
            </w:r>
            <w:proofErr w:type="gramEnd"/>
          </w:p>
        </w:tc>
        <w:tc>
          <w:tcPr>
            <w:tcW w:w="1704" w:type="dxa"/>
          </w:tcPr>
          <w:p w:rsidR="003A567D" w:rsidRDefault="003A567D" w:rsidP="00656CB4">
            <w:pPr>
              <w:jc w:val="center"/>
              <w:rPr>
                <w:sz w:val="28"/>
              </w:rPr>
            </w:pPr>
            <w:r>
              <w:rPr>
                <w:sz w:val="28"/>
              </w:rPr>
              <w:t>Способ прессования</w:t>
            </w:r>
          </w:p>
        </w:tc>
      </w:tr>
      <w:tr w:rsidR="003A567D" w:rsidTr="00656CB4">
        <w:tblPrEx>
          <w:tblCellMar>
            <w:top w:w="0" w:type="dxa"/>
            <w:bottom w:w="0" w:type="dxa"/>
          </w:tblCellMar>
        </w:tblPrEx>
        <w:tc>
          <w:tcPr>
            <w:tcW w:w="594" w:type="dxa"/>
          </w:tcPr>
          <w:p w:rsidR="003A567D" w:rsidRDefault="003A567D" w:rsidP="00656CB4">
            <w:pPr>
              <w:jc w:val="center"/>
              <w:rPr>
                <w:sz w:val="28"/>
              </w:rPr>
            </w:pPr>
            <w:r>
              <w:rPr>
                <w:sz w:val="28"/>
              </w:rPr>
              <w:t>1</w:t>
            </w:r>
          </w:p>
        </w:tc>
        <w:tc>
          <w:tcPr>
            <w:tcW w:w="1264" w:type="dxa"/>
          </w:tcPr>
          <w:p w:rsidR="003A567D" w:rsidRDefault="003A567D" w:rsidP="00656CB4">
            <w:pPr>
              <w:jc w:val="center"/>
              <w:rPr>
                <w:sz w:val="28"/>
              </w:rPr>
            </w:pPr>
            <w:r>
              <w:rPr>
                <w:sz w:val="28"/>
              </w:rPr>
              <w:t>30</w:t>
            </w:r>
          </w:p>
        </w:tc>
        <w:tc>
          <w:tcPr>
            <w:tcW w:w="1339" w:type="dxa"/>
          </w:tcPr>
          <w:p w:rsidR="003A567D" w:rsidRDefault="003A567D" w:rsidP="00656CB4">
            <w:pPr>
              <w:jc w:val="center"/>
              <w:rPr>
                <w:sz w:val="28"/>
              </w:rPr>
            </w:pPr>
            <w:r>
              <w:rPr>
                <w:sz w:val="28"/>
              </w:rPr>
              <w:t>15</w:t>
            </w:r>
          </w:p>
        </w:tc>
        <w:tc>
          <w:tcPr>
            <w:tcW w:w="1231" w:type="dxa"/>
          </w:tcPr>
          <w:p w:rsidR="003A567D" w:rsidRDefault="003A567D" w:rsidP="00656CB4">
            <w:pPr>
              <w:jc w:val="center"/>
              <w:rPr>
                <w:sz w:val="28"/>
              </w:rPr>
            </w:pPr>
          </w:p>
        </w:tc>
        <w:tc>
          <w:tcPr>
            <w:tcW w:w="1357" w:type="dxa"/>
          </w:tcPr>
          <w:p w:rsidR="003A567D" w:rsidRDefault="003A567D" w:rsidP="00656CB4">
            <w:pPr>
              <w:jc w:val="center"/>
              <w:rPr>
                <w:sz w:val="28"/>
              </w:rPr>
            </w:pPr>
          </w:p>
        </w:tc>
        <w:tc>
          <w:tcPr>
            <w:tcW w:w="1127" w:type="dxa"/>
          </w:tcPr>
          <w:p w:rsidR="003A567D" w:rsidRDefault="003A567D" w:rsidP="00656CB4">
            <w:pPr>
              <w:jc w:val="center"/>
              <w:rPr>
                <w:sz w:val="28"/>
              </w:rPr>
            </w:pPr>
          </w:p>
        </w:tc>
        <w:tc>
          <w:tcPr>
            <w:tcW w:w="1130" w:type="dxa"/>
          </w:tcPr>
          <w:p w:rsidR="003A567D" w:rsidRDefault="003A567D" w:rsidP="00656CB4">
            <w:pPr>
              <w:jc w:val="center"/>
              <w:rPr>
                <w:sz w:val="28"/>
              </w:rPr>
            </w:pPr>
          </w:p>
        </w:tc>
        <w:tc>
          <w:tcPr>
            <w:tcW w:w="1704" w:type="dxa"/>
          </w:tcPr>
          <w:p w:rsidR="003A567D" w:rsidRDefault="003A567D" w:rsidP="00656CB4">
            <w:pPr>
              <w:jc w:val="center"/>
              <w:rPr>
                <w:sz w:val="28"/>
              </w:rPr>
            </w:pPr>
            <w:r>
              <w:rPr>
                <w:sz w:val="28"/>
              </w:rPr>
              <w:t>Прямой</w:t>
            </w:r>
          </w:p>
        </w:tc>
      </w:tr>
      <w:tr w:rsidR="003A567D" w:rsidTr="00656CB4">
        <w:tblPrEx>
          <w:tblCellMar>
            <w:top w:w="0" w:type="dxa"/>
            <w:bottom w:w="0" w:type="dxa"/>
          </w:tblCellMar>
        </w:tblPrEx>
        <w:tc>
          <w:tcPr>
            <w:tcW w:w="594" w:type="dxa"/>
          </w:tcPr>
          <w:p w:rsidR="003A567D" w:rsidRDefault="003A567D" w:rsidP="00656CB4">
            <w:pPr>
              <w:jc w:val="center"/>
              <w:rPr>
                <w:sz w:val="28"/>
              </w:rPr>
            </w:pPr>
            <w:r>
              <w:rPr>
                <w:sz w:val="28"/>
              </w:rPr>
              <w:t>2</w:t>
            </w:r>
          </w:p>
        </w:tc>
        <w:tc>
          <w:tcPr>
            <w:tcW w:w="1264" w:type="dxa"/>
          </w:tcPr>
          <w:p w:rsidR="003A567D" w:rsidRDefault="003A567D" w:rsidP="00656CB4">
            <w:pPr>
              <w:jc w:val="center"/>
              <w:rPr>
                <w:sz w:val="28"/>
              </w:rPr>
            </w:pPr>
            <w:r>
              <w:rPr>
                <w:sz w:val="28"/>
              </w:rPr>
              <w:t>30</w:t>
            </w:r>
          </w:p>
        </w:tc>
        <w:tc>
          <w:tcPr>
            <w:tcW w:w="1339" w:type="dxa"/>
          </w:tcPr>
          <w:p w:rsidR="003A567D" w:rsidRDefault="003A567D" w:rsidP="00656CB4">
            <w:pPr>
              <w:jc w:val="center"/>
              <w:rPr>
                <w:sz w:val="28"/>
              </w:rPr>
            </w:pPr>
            <w:r>
              <w:rPr>
                <w:sz w:val="28"/>
              </w:rPr>
              <w:t>20</w:t>
            </w:r>
          </w:p>
        </w:tc>
        <w:tc>
          <w:tcPr>
            <w:tcW w:w="1231" w:type="dxa"/>
          </w:tcPr>
          <w:p w:rsidR="003A567D" w:rsidRDefault="003A567D" w:rsidP="00656CB4">
            <w:pPr>
              <w:jc w:val="center"/>
              <w:rPr>
                <w:sz w:val="28"/>
              </w:rPr>
            </w:pPr>
          </w:p>
        </w:tc>
        <w:tc>
          <w:tcPr>
            <w:tcW w:w="1357" w:type="dxa"/>
          </w:tcPr>
          <w:p w:rsidR="003A567D" w:rsidRDefault="003A567D" w:rsidP="00656CB4">
            <w:pPr>
              <w:jc w:val="center"/>
              <w:rPr>
                <w:sz w:val="28"/>
              </w:rPr>
            </w:pPr>
          </w:p>
        </w:tc>
        <w:tc>
          <w:tcPr>
            <w:tcW w:w="1127" w:type="dxa"/>
          </w:tcPr>
          <w:p w:rsidR="003A567D" w:rsidRDefault="003A567D" w:rsidP="00656CB4">
            <w:pPr>
              <w:jc w:val="center"/>
              <w:rPr>
                <w:sz w:val="28"/>
              </w:rPr>
            </w:pPr>
          </w:p>
        </w:tc>
        <w:tc>
          <w:tcPr>
            <w:tcW w:w="1130" w:type="dxa"/>
          </w:tcPr>
          <w:p w:rsidR="003A567D" w:rsidRDefault="003A567D" w:rsidP="00656CB4">
            <w:pPr>
              <w:jc w:val="center"/>
              <w:rPr>
                <w:sz w:val="28"/>
              </w:rPr>
            </w:pPr>
          </w:p>
        </w:tc>
        <w:tc>
          <w:tcPr>
            <w:tcW w:w="1704" w:type="dxa"/>
          </w:tcPr>
          <w:p w:rsidR="003A567D" w:rsidRDefault="003A567D" w:rsidP="00656CB4">
            <w:pPr>
              <w:jc w:val="center"/>
              <w:rPr>
                <w:sz w:val="28"/>
              </w:rPr>
            </w:pPr>
            <w:r>
              <w:rPr>
                <w:sz w:val="28"/>
              </w:rPr>
              <w:t>Прямой</w:t>
            </w:r>
          </w:p>
        </w:tc>
      </w:tr>
      <w:tr w:rsidR="003A567D" w:rsidTr="00656CB4">
        <w:tblPrEx>
          <w:tblCellMar>
            <w:top w:w="0" w:type="dxa"/>
            <w:bottom w:w="0" w:type="dxa"/>
          </w:tblCellMar>
        </w:tblPrEx>
        <w:tc>
          <w:tcPr>
            <w:tcW w:w="594" w:type="dxa"/>
          </w:tcPr>
          <w:p w:rsidR="003A567D" w:rsidRDefault="003A567D" w:rsidP="00656CB4">
            <w:pPr>
              <w:jc w:val="center"/>
              <w:rPr>
                <w:sz w:val="28"/>
              </w:rPr>
            </w:pPr>
            <w:r>
              <w:rPr>
                <w:sz w:val="28"/>
              </w:rPr>
              <w:t>3</w:t>
            </w:r>
          </w:p>
        </w:tc>
        <w:tc>
          <w:tcPr>
            <w:tcW w:w="1264" w:type="dxa"/>
          </w:tcPr>
          <w:p w:rsidR="003A567D" w:rsidRDefault="003A567D" w:rsidP="00656CB4">
            <w:pPr>
              <w:jc w:val="center"/>
              <w:rPr>
                <w:sz w:val="28"/>
              </w:rPr>
            </w:pPr>
            <w:r>
              <w:rPr>
                <w:sz w:val="28"/>
              </w:rPr>
              <w:t>30</w:t>
            </w:r>
          </w:p>
        </w:tc>
        <w:tc>
          <w:tcPr>
            <w:tcW w:w="1339" w:type="dxa"/>
          </w:tcPr>
          <w:p w:rsidR="003A567D" w:rsidRDefault="003A567D" w:rsidP="00656CB4">
            <w:pPr>
              <w:jc w:val="center"/>
              <w:rPr>
                <w:sz w:val="28"/>
              </w:rPr>
            </w:pPr>
            <w:r>
              <w:rPr>
                <w:sz w:val="28"/>
              </w:rPr>
              <w:t>15</w:t>
            </w:r>
          </w:p>
        </w:tc>
        <w:tc>
          <w:tcPr>
            <w:tcW w:w="1231" w:type="dxa"/>
          </w:tcPr>
          <w:p w:rsidR="003A567D" w:rsidRDefault="003A567D" w:rsidP="00656CB4">
            <w:pPr>
              <w:jc w:val="center"/>
              <w:rPr>
                <w:sz w:val="28"/>
              </w:rPr>
            </w:pPr>
          </w:p>
        </w:tc>
        <w:tc>
          <w:tcPr>
            <w:tcW w:w="1357" w:type="dxa"/>
          </w:tcPr>
          <w:p w:rsidR="003A567D" w:rsidRDefault="003A567D" w:rsidP="00656CB4">
            <w:pPr>
              <w:jc w:val="center"/>
              <w:rPr>
                <w:sz w:val="28"/>
              </w:rPr>
            </w:pPr>
          </w:p>
        </w:tc>
        <w:tc>
          <w:tcPr>
            <w:tcW w:w="1127" w:type="dxa"/>
          </w:tcPr>
          <w:p w:rsidR="003A567D" w:rsidRDefault="003A567D" w:rsidP="00656CB4">
            <w:pPr>
              <w:jc w:val="center"/>
              <w:rPr>
                <w:sz w:val="28"/>
              </w:rPr>
            </w:pPr>
          </w:p>
        </w:tc>
        <w:tc>
          <w:tcPr>
            <w:tcW w:w="1130" w:type="dxa"/>
          </w:tcPr>
          <w:p w:rsidR="003A567D" w:rsidRDefault="003A567D" w:rsidP="00656CB4">
            <w:pPr>
              <w:jc w:val="center"/>
              <w:rPr>
                <w:sz w:val="28"/>
              </w:rPr>
            </w:pPr>
          </w:p>
        </w:tc>
        <w:tc>
          <w:tcPr>
            <w:tcW w:w="1704" w:type="dxa"/>
          </w:tcPr>
          <w:p w:rsidR="003A567D" w:rsidRDefault="003A567D" w:rsidP="00656CB4">
            <w:pPr>
              <w:jc w:val="center"/>
              <w:rPr>
                <w:sz w:val="28"/>
              </w:rPr>
            </w:pPr>
            <w:r>
              <w:rPr>
                <w:sz w:val="28"/>
              </w:rPr>
              <w:t>Обратный</w:t>
            </w:r>
          </w:p>
        </w:tc>
      </w:tr>
      <w:tr w:rsidR="003A567D" w:rsidTr="00656CB4">
        <w:tblPrEx>
          <w:tblCellMar>
            <w:top w:w="0" w:type="dxa"/>
            <w:bottom w:w="0" w:type="dxa"/>
          </w:tblCellMar>
        </w:tblPrEx>
        <w:tc>
          <w:tcPr>
            <w:tcW w:w="594" w:type="dxa"/>
          </w:tcPr>
          <w:p w:rsidR="003A567D" w:rsidRDefault="003A567D" w:rsidP="00656CB4">
            <w:pPr>
              <w:jc w:val="center"/>
              <w:rPr>
                <w:sz w:val="28"/>
              </w:rPr>
            </w:pPr>
            <w:r>
              <w:rPr>
                <w:sz w:val="28"/>
              </w:rPr>
              <w:t>4</w:t>
            </w:r>
          </w:p>
        </w:tc>
        <w:tc>
          <w:tcPr>
            <w:tcW w:w="1264" w:type="dxa"/>
          </w:tcPr>
          <w:p w:rsidR="003A567D" w:rsidRDefault="003A567D" w:rsidP="00656CB4">
            <w:pPr>
              <w:jc w:val="center"/>
              <w:rPr>
                <w:sz w:val="28"/>
              </w:rPr>
            </w:pPr>
            <w:r>
              <w:rPr>
                <w:sz w:val="28"/>
              </w:rPr>
              <w:t>30</w:t>
            </w:r>
          </w:p>
        </w:tc>
        <w:tc>
          <w:tcPr>
            <w:tcW w:w="1339" w:type="dxa"/>
          </w:tcPr>
          <w:p w:rsidR="003A567D" w:rsidRDefault="003A567D" w:rsidP="00656CB4">
            <w:pPr>
              <w:jc w:val="center"/>
              <w:rPr>
                <w:sz w:val="28"/>
              </w:rPr>
            </w:pPr>
            <w:r>
              <w:rPr>
                <w:sz w:val="28"/>
              </w:rPr>
              <w:t>20</w:t>
            </w:r>
          </w:p>
        </w:tc>
        <w:tc>
          <w:tcPr>
            <w:tcW w:w="1231" w:type="dxa"/>
          </w:tcPr>
          <w:p w:rsidR="003A567D" w:rsidRDefault="003A567D" w:rsidP="00656CB4">
            <w:pPr>
              <w:jc w:val="center"/>
              <w:rPr>
                <w:sz w:val="28"/>
              </w:rPr>
            </w:pPr>
          </w:p>
        </w:tc>
        <w:tc>
          <w:tcPr>
            <w:tcW w:w="1357" w:type="dxa"/>
          </w:tcPr>
          <w:p w:rsidR="003A567D" w:rsidRDefault="003A567D" w:rsidP="00656CB4">
            <w:pPr>
              <w:jc w:val="center"/>
              <w:rPr>
                <w:sz w:val="28"/>
              </w:rPr>
            </w:pPr>
          </w:p>
        </w:tc>
        <w:tc>
          <w:tcPr>
            <w:tcW w:w="1127" w:type="dxa"/>
          </w:tcPr>
          <w:p w:rsidR="003A567D" w:rsidRDefault="003A567D" w:rsidP="00656CB4">
            <w:pPr>
              <w:jc w:val="center"/>
              <w:rPr>
                <w:sz w:val="28"/>
              </w:rPr>
            </w:pPr>
          </w:p>
        </w:tc>
        <w:tc>
          <w:tcPr>
            <w:tcW w:w="1130" w:type="dxa"/>
          </w:tcPr>
          <w:p w:rsidR="003A567D" w:rsidRDefault="003A567D" w:rsidP="00656CB4">
            <w:pPr>
              <w:jc w:val="center"/>
              <w:rPr>
                <w:sz w:val="28"/>
              </w:rPr>
            </w:pPr>
          </w:p>
        </w:tc>
        <w:tc>
          <w:tcPr>
            <w:tcW w:w="1704" w:type="dxa"/>
          </w:tcPr>
          <w:p w:rsidR="003A567D" w:rsidRDefault="003A567D" w:rsidP="00656CB4">
            <w:pPr>
              <w:jc w:val="center"/>
              <w:rPr>
                <w:sz w:val="28"/>
              </w:rPr>
            </w:pPr>
            <w:r>
              <w:rPr>
                <w:sz w:val="28"/>
              </w:rPr>
              <w:t>обратный</w:t>
            </w:r>
          </w:p>
        </w:tc>
      </w:tr>
    </w:tbl>
    <w:p w:rsidR="003A567D" w:rsidRDefault="003A567D" w:rsidP="003A567D">
      <w:pPr>
        <w:jc w:val="both"/>
        <w:rPr>
          <w:sz w:val="28"/>
        </w:rPr>
      </w:pPr>
    </w:p>
    <w:p w:rsidR="003A567D" w:rsidRDefault="003A567D" w:rsidP="003A567D">
      <w:pPr>
        <w:ind w:firstLine="540"/>
        <w:jc w:val="both"/>
        <w:rPr>
          <w:sz w:val="28"/>
        </w:rPr>
      </w:pPr>
      <w:r>
        <w:rPr>
          <w:sz w:val="28"/>
        </w:rPr>
        <w:t>10) По результатам опытов построить графики зависимости усилия прессования (</w:t>
      </w:r>
      <w:r>
        <w:rPr>
          <w:i/>
          <w:iCs/>
          <w:sz w:val="28"/>
          <w:lang w:val="en-US"/>
        </w:rPr>
        <w:t>F</w:t>
      </w:r>
      <w:r>
        <w:rPr>
          <w:sz w:val="28"/>
        </w:rPr>
        <w:t>) от степени деформации</w:t>
      </w:r>
      <w:proofErr w:type="gramStart"/>
      <w:r>
        <w:rPr>
          <w:sz w:val="28"/>
        </w:rPr>
        <w:t xml:space="preserve"> (φ) </w:t>
      </w:r>
      <w:proofErr w:type="gramEnd"/>
      <w:r>
        <w:rPr>
          <w:sz w:val="28"/>
        </w:rPr>
        <w:t>для прямого и обратного способа, и величины прогиба координатной сетки (</w:t>
      </w:r>
      <w:r>
        <w:rPr>
          <w:i/>
          <w:iCs/>
          <w:sz w:val="28"/>
        </w:rPr>
        <w:t>а</w:t>
      </w:r>
      <w:r>
        <w:rPr>
          <w:sz w:val="28"/>
        </w:rPr>
        <w:t>) от степени деформации (φ) для прямого и обратного способа.</w:t>
      </w:r>
    </w:p>
    <w:p w:rsidR="003A567D" w:rsidRDefault="003A567D" w:rsidP="003A567D">
      <w:pPr>
        <w:ind w:firstLine="540"/>
        <w:jc w:val="both"/>
        <w:rPr>
          <w:sz w:val="28"/>
        </w:rPr>
      </w:pPr>
      <w:r>
        <w:rPr>
          <w:sz w:val="28"/>
        </w:rPr>
        <w:t>11) Составление выводов, которые характеризуют полученные зависимости.</w:t>
      </w:r>
    </w:p>
    <w:p w:rsidR="003A567D" w:rsidRDefault="003A567D" w:rsidP="003A567D">
      <w:pPr>
        <w:ind w:firstLine="540"/>
        <w:jc w:val="both"/>
        <w:rPr>
          <w:sz w:val="28"/>
        </w:rPr>
      </w:pPr>
    </w:p>
    <w:p w:rsidR="003A567D" w:rsidRPr="0029740F" w:rsidRDefault="003A567D" w:rsidP="003A567D">
      <w:pPr>
        <w:pStyle w:val="2"/>
        <w:rPr>
          <w:b/>
          <w:szCs w:val="28"/>
        </w:rPr>
      </w:pPr>
      <w:r w:rsidRPr="0029740F">
        <w:rPr>
          <w:b/>
          <w:szCs w:val="28"/>
        </w:rPr>
        <w:t>3.5 Содержание отчета</w:t>
      </w:r>
    </w:p>
    <w:p w:rsidR="003A567D" w:rsidRDefault="003A567D" w:rsidP="003A567D"/>
    <w:p w:rsidR="003A567D" w:rsidRDefault="003A567D" w:rsidP="003A567D">
      <w:pPr>
        <w:pStyle w:val="a3"/>
        <w:numPr>
          <w:ilvl w:val="0"/>
          <w:numId w:val="2"/>
        </w:numPr>
      </w:pPr>
      <w:r>
        <w:t>Основные понятия, термины и положения теории.</w:t>
      </w:r>
    </w:p>
    <w:p w:rsidR="003A567D" w:rsidRDefault="003A567D" w:rsidP="003A567D">
      <w:pPr>
        <w:numPr>
          <w:ilvl w:val="0"/>
          <w:numId w:val="2"/>
        </w:numPr>
        <w:jc w:val="both"/>
        <w:rPr>
          <w:sz w:val="28"/>
        </w:rPr>
      </w:pPr>
      <w:r>
        <w:rPr>
          <w:sz w:val="28"/>
        </w:rPr>
        <w:t>Эскизы способов прессования (рисунок 1).</w:t>
      </w:r>
    </w:p>
    <w:p w:rsidR="003A567D" w:rsidRDefault="003A567D" w:rsidP="003A567D">
      <w:pPr>
        <w:numPr>
          <w:ilvl w:val="0"/>
          <w:numId w:val="2"/>
        </w:numPr>
        <w:jc w:val="both"/>
        <w:rPr>
          <w:sz w:val="28"/>
        </w:rPr>
      </w:pPr>
      <w:r>
        <w:rPr>
          <w:sz w:val="28"/>
        </w:rPr>
        <w:t>Таблица с результатами эксперимента.</w:t>
      </w:r>
    </w:p>
    <w:p w:rsidR="003A567D" w:rsidRDefault="003A567D" w:rsidP="003A567D">
      <w:pPr>
        <w:numPr>
          <w:ilvl w:val="0"/>
          <w:numId w:val="2"/>
        </w:numPr>
        <w:jc w:val="both"/>
        <w:rPr>
          <w:sz w:val="28"/>
        </w:rPr>
      </w:pPr>
      <w:r>
        <w:rPr>
          <w:sz w:val="28"/>
        </w:rPr>
        <w:t xml:space="preserve">Графики: </w:t>
      </w:r>
      <w:r>
        <w:rPr>
          <w:position w:val="-12"/>
          <w:sz w:val="28"/>
        </w:rPr>
        <w:object w:dxaOrig="1240" w:dyaOrig="380">
          <v:shape id="_x0000_i1027" type="#_x0000_t75" style="width:62.25pt;height:18.75pt" o:ole="">
            <v:imagedata r:id="rId14" o:title=""/>
          </v:shape>
          <o:OLEObject Type="Embed" ProgID="Equation.3" ShapeID="_x0000_i1027" DrawAspect="Content" ObjectID="_1661231068" r:id="rId15"/>
        </w:object>
      </w:r>
      <w:r>
        <w:rPr>
          <w:sz w:val="28"/>
        </w:rPr>
        <w:t xml:space="preserve"> для прямого и обратного прессования.</w:t>
      </w:r>
    </w:p>
    <w:p w:rsidR="003A567D" w:rsidRDefault="003A567D" w:rsidP="003A567D">
      <w:pPr>
        <w:ind w:left="540"/>
        <w:jc w:val="both"/>
        <w:rPr>
          <w:sz w:val="28"/>
        </w:rPr>
      </w:pPr>
      <w:r>
        <w:rPr>
          <w:sz w:val="28"/>
        </w:rPr>
        <w:t xml:space="preserve">                      </w:t>
      </w:r>
      <w:r>
        <w:rPr>
          <w:position w:val="-12"/>
          <w:sz w:val="28"/>
        </w:rPr>
        <w:object w:dxaOrig="1240" w:dyaOrig="400">
          <v:shape id="_x0000_i1028" type="#_x0000_t75" style="width:62.25pt;height:20.25pt" o:ole="">
            <v:imagedata r:id="rId16" o:title=""/>
          </v:shape>
          <o:OLEObject Type="Embed" ProgID="Equation.3" ShapeID="_x0000_i1028" DrawAspect="Content" ObjectID="_1661231069" r:id="rId17"/>
        </w:object>
      </w:r>
      <w:r>
        <w:rPr>
          <w:sz w:val="28"/>
        </w:rPr>
        <w:t xml:space="preserve"> для прямого и обратного прессования.  </w:t>
      </w:r>
    </w:p>
    <w:p w:rsidR="003A567D" w:rsidRDefault="003A567D" w:rsidP="003A567D">
      <w:pPr>
        <w:numPr>
          <w:ilvl w:val="0"/>
          <w:numId w:val="2"/>
        </w:numPr>
        <w:jc w:val="both"/>
        <w:rPr>
          <w:sz w:val="28"/>
        </w:rPr>
      </w:pPr>
      <w:r>
        <w:rPr>
          <w:sz w:val="28"/>
        </w:rPr>
        <w:t>Выводы.</w:t>
      </w:r>
    </w:p>
    <w:p w:rsidR="003A567D" w:rsidRDefault="003A567D" w:rsidP="003A567D">
      <w:pPr>
        <w:rPr>
          <w:lang w:val="en-US"/>
        </w:rPr>
      </w:pPr>
    </w:p>
    <w:p w:rsidR="003A567D" w:rsidRPr="0029740F" w:rsidRDefault="003A567D" w:rsidP="003A567D">
      <w:pPr>
        <w:pStyle w:val="2"/>
        <w:rPr>
          <w:b/>
          <w:szCs w:val="28"/>
        </w:rPr>
      </w:pPr>
      <w:r w:rsidRPr="0029740F">
        <w:rPr>
          <w:b/>
          <w:szCs w:val="28"/>
        </w:rPr>
        <w:t>3.6 Контрольные вопросы</w:t>
      </w:r>
    </w:p>
    <w:p w:rsidR="003A567D" w:rsidRDefault="003A567D" w:rsidP="003A567D">
      <w:pPr>
        <w:ind w:firstLine="540"/>
        <w:jc w:val="both"/>
        <w:rPr>
          <w:b/>
          <w:bCs/>
          <w:sz w:val="28"/>
        </w:rPr>
      </w:pPr>
    </w:p>
    <w:p w:rsidR="003A567D" w:rsidRDefault="003A567D" w:rsidP="003A567D">
      <w:pPr>
        <w:pStyle w:val="a3"/>
        <w:ind w:left="540" w:firstLine="0"/>
      </w:pPr>
      <w:r>
        <w:t>1) Сущность, преимущества и недостатки прессования.</w:t>
      </w:r>
    </w:p>
    <w:p w:rsidR="003A567D" w:rsidRDefault="003A567D" w:rsidP="003A567D">
      <w:pPr>
        <w:numPr>
          <w:ilvl w:val="0"/>
          <w:numId w:val="3"/>
        </w:numPr>
        <w:tabs>
          <w:tab w:val="clear" w:pos="900"/>
          <w:tab w:val="num" w:pos="0"/>
        </w:tabs>
        <w:ind w:left="0" w:firstLine="540"/>
        <w:jc w:val="both"/>
        <w:rPr>
          <w:sz w:val="28"/>
        </w:rPr>
      </w:pPr>
      <w:r>
        <w:rPr>
          <w:sz w:val="28"/>
        </w:rPr>
        <w:t>Каково влияние способа прессования на технико-экономические показатели процесса (усилие прессования, конструктивные особенности инструмента, оснастки и прессуемых профилей).</w:t>
      </w:r>
    </w:p>
    <w:p w:rsidR="003A567D" w:rsidRDefault="003A567D" w:rsidP="003A567D">
      <w:pPr>
        <w:numPr>
          <w:ilvl w:val="0"/>
          <w:numId w:val="3"/>
        </w:numPr>
        <w:jc w:val="both"/>
        <w:rPr>
          <w:sz w:val="28"/>
        </w:rPr>
      </w:pPr>
      <w:r>
        <w:rPr>
          <w:sz w:val="28"/>
        </w:rPr>
        <w:t>Влияние степени деформации металла на усилие прессования.</w:t>
      </w:r>
    </w:p>
    <w:p w:rsidR="003A567D" w:rsidRDefault="003A567D" w:rsidP="003A567D">
      <w:pPr>
        <w:numPr>
          <w:ilvl w:val="0"/>
          <w:numId w:val="3"/>
        </w:numPr>
        <w:jc w:val="both"/>
        <w:rPr>
          <w:sz w:val="28"/>
        </w:rPr>
      </w:pPr>
      <w:r>
        <w:rPr>
          <w:sz w:val="28"/>
        </w:rPr>
        <w:t>Еще от чего зависит усилие прессования.</w:t>
      </w:r>
    </w:p>
    <w:p w:rsidR="003A567D" w:rsidRDefault="003A567D" w:rsidP="003A567D"/>
    <w:p w:rsidR="003A567D" w:rsidRPr="003A567D" w:rsidRDefault="003A567D" w:rsidP="003A567D"/>
    <w:p w:rsidR="00727B65" w:rsidRDefault="00727B65">
      <w:bookmarkStart w:id="0" w:name="_GoBack"/>
      <w:bookmarkEnd w:id="0"/>
    </w:p>
    <w:sectPr w:rsidR="00727B65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C431D49"/>
    <w:multiLevelType w:val="hybridMultilevel"/>
    <w:tmpl w:val="D52CA786"/>
    <w:lvl w:ilvl="0" w:tplc="44AC004C">
      <w:start w:val="1"/>
      <w:numFmt w:val="bullet"/>
      <w:lvlText w:val="-"/>
      <w:lvlJc w:val="left"/>
      <w:pPr>
        <w:tabs>
          <w:tab w:val="num" w:pos="900"/>
        </w:tabs>
        <w:ind w:left="900" w:hanging="360"/>
      </w:pPr>
      <w:rPr>
        <w:rFonts w:ascii="Times New Roman" w:eastAsia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620"/>
        </w:tabs>
        <w:ind w:left="162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340"/>
        </w:tabs>
        <w:ind w:left="234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060"/>
        </w:tabs>
        <w:ind w:left="306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780"/>
        </w:tabs>
        <w:ind w:left="378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500"/>
        </w:tabs>
        <w:ind w:left="450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220"/>
        </w:tabs>
        <w:ind w:left="522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940"/>
        </w:tabs>
        <w:ind w:left="594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660"/>
        </w:tabs>
        <w:ind w:left="6660" w:hanging="360"/>
      </w:pPr>
      <w:rPr>
        <w:rFonts w:ascii="Wingdings" w:hAnsi="Wingdings" w:hint="default"/>
      </w:rPr>
    </w:lvl>
  </w:abstractNum>
  <w:abstractNum w:abstractNumId="1">
    <w:nsid w:val="522643B1"/>
    <w:multiLevelType w:val="hybridMultilevel"/>
    <w:tmpl w:val="E5080FFC"/>
    <w:lvl w:ilvl="0" w:tplc="F6269634">
      <w:start w:val="2"/>
      <w:numFmt w:val="decimal"/>
      <w:lvlText w:val="%1)"/>
      <w:lvlJc w:val="left"/>
      <w:pPr>
        <w:tabs>
          <w:tab w:val="num" w:pos="900"/>
        </w:tabs>
        <w:ind w:left="90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620"/>
        </w:tabs>
        <w:ind w:left="162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340"/>
        </w:tabs>
        <w:ind w:left="234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3060"/>
        </w:tabs>
        <w:ind w:left="306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780"/>
        </w:tabs>
        <w:ind w:left="378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500"/>
        </w:tabs>
        <w:ind w:left="450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220"/>
        </w:tabs>
        <w:ind w:left="522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940"/>
        </w:tabs>
        <w:ind w:left="594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660"/>
        </w:tabs>
        <w:ind w:left="6660" w:hanging="180"/>
      </w:pPr>
    </w:lvl>
  </w:abstractNum>
  <w:abstractNum w:abstractNumId="2">
    <w:nsid w:val="7E705D49"/>
    <w:multiLevelType w:val="hybridMultilevel"/>
    <w:tmpl w:val="18060172"/>
    <w:lvl w:ilvl="0" w:tplc="90C2F8E6">
      <w:start w:val="1"/>
      <w:numFmt w:val="decimal"/>
      <w:lvlText w:val="%1)"/>
      <w:lvlJc w:val="left"/>
      <w:pPr>
        <w:tabs>
          <w:tab w:val="num" w:pos="900"/>
        </w:tabs>
        <w:ind w:left="90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620"/>
        </w:tabs>
        <w:ind w:left="162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340"/>
        </w:tabs>
        <w:ind w:left="234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3060"/>
        </w:tabs>
        <w:ind w:left="306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780"/>
        </w:tabs>
        <w:ind w:left="378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500"/>
        </w:tabs>
        <w:ind w:left="450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220"/>
        </w:tabs>
        <w:ind w:left="522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940"/>
        </w:tabs>
        <w:ind w:left="594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660"/>
        </w:tabs>
        <w:ind w:left="6660" w:hanging="180"/>
      </w:pPr>
    </w:lvl>
  </w:abstractNum>
  <w:num w:numId="1">
    <w:abstractNumId w:val="0"/>
  </w:num>
  <w:num w:numId="2">
    <w:abstractNumId w:val="2"/>
  </w:num>
  <w:num w:numId="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A567D"/>
    <w:rsid w:val="003A567D"/>
    <w:rsid w:val="00727B6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metricconverter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 Indent" w:uiPriority="0"/>
    <w:lsdException w:name="Subtitle" w:semiHidden="0" w:uiPriority="11" w:unhideWhenUsed="0" w:qFormat="1"/>
    <w:lsdException w:name="Body Text 2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A567D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1">
    <w:name w:val="heading 1"/>
    <w:basedOn w:val="a"/>
    <w:next w:val="a"/>
    <w:link w:val="10"/>
    <w:qFormat/>
    <w:rsid w:val="003A567D"/>
    <w:pPr>
      <w:keepNext/>
      <w:jc w:val="center"/>
      <w:outlineLvl w:val="0"/>
    </w:pPr>
    <w:rPr>
      <w:i/>
      <w:iCs/>
      <w:sz w:val="28"/>
      <w:lang w:val="en-US"/>
    </w:rPr>
  </w:style>
  <w:style w:type="paragraph" w:styleId="2">
    <w:name w:val="heading 2"/>
    <w:basedOn w:val="a"/>
    <w:next w:val="a"/>
    <w:link w:val="20"/>
    <w:qFormat/>
    <w:rsid w:val="003A567D"/>
    <w:pPr>
      <w:keepNext/>
      <w:jc w:val="center"/>
      <w:outlineLvl w:val="1"/>
    </w:pPr>
    <w:rPr>
      <w:sz w:val="28"/>
    </w:rPr>
  </w:style>
  <w:style w:type="paragraph" w:styleId="3">
    <w:name w:val="heading 3"/>
    <w:basedOn w:val="a"/>
    <w:next w:val="a"/>
    <w:link w:val="30"/>
    <w:qFormat/>
    <w:rsid w:val="003A567D"/>
    <w:pPr>
      <w:keepNext/>
      <w:jc w:val="center"/>
      <w:outlineLvl w:val="2"/>
    </w:pPr>
    <w:rPr>
      <w:sz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rsid w:val="003A567D"/>
    <w:rPr>
      <w:rFonts w:ascii="Times New Roman" w:eastAsia="Times New Roman" w:hAnsi="Times New Roman" w:cs="Times New Roman"/>
      <w:i/>
      <w:iCs/>
      <w:sz w:val="28"/>
      <w:szCs w:val="24"/>
      <w:lang w:val="en-US" w:eastAsia="ru-RU"/>
    </w:rPr>
  </w:style>
  <w:style w:type="character" w:customStyle="1" w:styleId="20">
    <w:name w:val="Заголовок 2 Знак"/>
    <w:basedOn w:val="a0"/>
    <w:link w:val="2"/>
    <w:rsid w:val="003A567D"/>
    <w:rPr>
      <w:rFonts w:ascii="Times New Roman" w:eastAsia="Times New Roman" w:hAnsi="Times New Roman" w:cs="Times New Roman"/>
      <w:sz w:val="28"/>
      <w:szCs w:val="24"/>
      <w:lang w:eastAsia="ru-RU"/>
    </w:rPr>
  </w:style>
  <w:style w:type="character" w:customStyle="1" w:styleId="30">
    <w:name w:val="Заголовок 3 Знак"/>
    <w:basedOn w:val="a0"/>
    <w:link w:val="3"/>
    <w:rsid w:val="003A567D"/>
    <w:rPr>
      <w:rFonts w:ascii="Times New Roman" w:eastAsia="Times New Roman" w:hAnsi="Times New Roman" w:cs="Times New Roman"/>
      <w:sz w:val="32"/>
      <w:szCs w:val="24"/>
      <w:lang w:eastAsia="ru-RU"/>
    </w:rPr>
  </w:style>
  <w:style w:type="paragraph" w:styleId="a3">
    <w:name w:val="Body Text Indent"/>
    <w:basedOn w:val="a"/>
    <w:link w:val="a4"/>
    <w:rsid w:val="003A567D"/>
    <w:pPr>
      <w:ind w:firstLine="540"/>
      <w:jc w:val="both"/>
    </w:pPr>
    <w:rPr>
      <w:sz w:val="28"/>
      <w:lang w:val="x-none" w:eastAsia="x-none"/>
    </w:rPr>
  </w:style>
  <w:style w:type="character" w:customStyle="1" w:styleId="a4">
    <w:name w:val="Основной текст с отступом Знак"/>
    <w:basedOn w:val="a0"/>
    <w:link w:val="a3"/>
    <w:rsid w:val="003A567D"/>
    <w:rPr>
      <w:rFonts w:ascii="Times New Roman" w:eastAsia="Times New Roman" w:hAnsi="Times New Roman" w:cs="Times New Roman"/>
      <w:sz w:val="28"/>
      <w:szCs w:val="24"/>
      <w:lang w:val="x-none" w:eastAsia="x-none"/>
    </w:rPr>
  </w:style>
  <w:style w:type="paragraph" w:styleId="21">
    <w:name w:val="Body Text 2"/>
    <w:basedOn w:val="a"/>
    <w:link w:val="22"/>
    <w:rsid w:val="003A567D"/>
    <w:pPr>
      <w:jc w:val="center"/>
    </w:pPr>
    <w:rPr>
      <w:b/>
      <w:bCs/>
      <w:sz w:val="28"/>
    </w:rPr>
  </w:style>
  <w:style w:type="character" w:customStyle="1" w:styleId="22">
    <w:name w:val="Основной текст 2 Знак"/>
    <w:basedOn w:val="a0"/>
    <w:link w:val="21"/>
    <w:rsid w:val="003A567D"/>
    <w:rPr>
      <w:rFonts w:ascii="Times New Roman" w:eastAsia="Times New Roman" w:hAnsi="Times New Roman" w:cs="Times New Roman"/>
      <w:b/>
      <w:bCs/>
      <w:sz w:val="28"/>
      <w:szCs w:val="24"/>
      <w:lang w:eastAsia="ru-RU"/>
    </w:rPr>
  </w:style>
  <w:style w:type="paragraph" w:styleId="a5">
    <w:name w:val="Balloon Text"/>
    <w:basedOn w:val="a"/>
    <w:link w:val="a6"/>
    <w:uiPriority w:val="99"/>
    <w:semiHidden/>
    <w:unhideWhenUsed/>
    <w:rsid w:val="003A567D"/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3A567D"/>
    <w:rPr>
      <w:rFonts w:ascii="Tahoma" w:eastAsia="Times New Roman" w:hAnsi="Tahoma" w:cs="Tahoma"/>
      <w:sz w:val="16"/>
      <w:szCs w:val="16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 Indent" w:uiPriority="0"/>
    <w:lsdException w:name="Subtitle" w:semiHidden="0" w:uiPriority="11" w:unhideWhenUsed="0" w:qFormat="1"/>
    <w:lsdException w:name="Body Text 2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A567D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1">
    <w:name w:val="heading 1"/>
    <w:basedOn w:val="a"/>
    <w:next w:val="a"/>
    <w:link w:val="10"/>
    <w:qFormat/>
    <w:rsid w:val="003A567D"/>
    <w:pPr>
      <w:keepNext/>
      <w:jc w:val="center"/>
      <w:outlineLvl w:val="0"/>
    </w:pPr>
    <w:rPr>
      <w:i/>
      <w:iCs/>
      <w:sz w:val="28"/>
      <w:lang w:val="en-US"/>
    </w:rPr>
  </w:style>
  <w:style w:type="paragraph" w:styleId="2">
    <w:name w:val="heading 2"/>
    <w:basedOn w:val="a"/>
    <w:next w:val="a"/>
    <w:link w:val="20"/>
    <w:qFormat/>
    <w:rsid w:val="003A567D"/>
    <w:pPr>
      <w:keepNext/>
      <w:jc w:val="center"/>
      <w:outlineLvl w:val="1"/>
    </w:pPr>
    <w:rPr>
      <w:sz w:val="28"/>
    </w:rPr>
  </w:style>
  <w:style w:type="paragraph" w:styleId="3">
    <w:name w:val="heading 3"/>
    <w:basedOn w:val="a"/>
    <w:next w:val="a"/>
    <w:link w:val="30"/>
    <w:qFormat/>
    <w:rsid w:val="003A567D"/>
    <w:pPr>
      <w:keepNext/>
      <w:jc w:val="center"/>
      <w:outlineLvl w:val="2"/>
    </w:pPr>
    <w:rPr>
      <w:sz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rsid w:val="003A567D"/>
    <w:rPr>
      <w:rFonts w:ascii="Times New Roman" w:eastAsia="Times New Roman" w:hAnsi="Times New Roman" w:cs="Times New Roman"/>
      <w:i/>
      <w:iCs/>
      <w:sz w:val="28"/>
      <w:szCs w:val="24"/>
      <w:lang w:val="en-US" w:eastAsia="ru-RU"/>
    </w:rPr>
  </w:style>
  <w:style w:type="character" w:customStyle="1" w:styleId="20">
    <w:name w:val="Заголовок 2 Знак"/>
    <w:basedOn w:val="a0"/>
    <w:link w:val="2"/>
    <w:rsid w:val="003A567D"/>
    <w:rPr>
      <w:rFonts w:ascii="Times New Roman" w:eastAsia="Times New Roman" w:hAnsi="Times New Roman" w:cs="Times New Roman"/>
      <w:sz w:val="28"/>
      <w:szCs w:val="24"/>
      <w:lang w:eastAsia="ru-RU"/>
    </w:rPr>
  </w:style>
  <w:style w:type="character" w:customStyle="1" w:styleId="30">
    <w:name w:val="Заголовок 3 Знак"/>
    <w:basedOn w:val="a0"/>
    <w:link w:val="3"/>
    <w:rsid w:val="003A567D"/>
    <w:rPr>
      <w:rFonts w:ascii="Times New Roman" w:eastAsia="Times New Roman" w:hAnsi="Times New Roman" w:cs="Times New Roman"/>
      <w:sz w:val="32"/>
      <w:szCs w:val="24"/>
      <w:lang w:eastAsia="ru-RU"/>
    </w:rPr>
  </w:style>
  <w:style w:type="paragraph" w:styleId="a3">
    <w:name w:val="Body Text Indent"/>
    <w:basedOn w:val="a"/>
    <w:link w:val="a4"/>
    <w:rsid w:val="003A567D"/>
    <w:pPr>
      <w:ind w:firstLine="540"/>
      <w:jc w:val="both"/>
    </w:pPr>
    <w:rPr>
      <w:sz w:val="28"/>
      <w:lang w:val="x-none" w:eastAsia="x-none"/>
    </w:rPr>
  </w:style>
  <w:style w:type="character" w:customStyle="1" w:styleId="a4">
    <w:name w:val="Основной текст с отступом Знак"/>
    <w:basedOn w:val="a0"/>
    <w:link w:val="a3"/>
    <w:rsid w:val="003A567D"/>
    <w:rPr>
      <w:rFonts w:ascii="Times New Roman" w:eastAsia="Times New Roman" w:hAnsi="Times New Roman" w:cs="Times New Roman"/>
      <w:sz w:val="28"/>
      <w:szCs w:val="24"/>
      <w:lang w:val="x-none" w:eastAsia="x-none"/>
    </w:rPr>
  </w:style>
  <w:style w:type="paragraph" w:styleId="21">
    <w:name w:val="Body Text 2"/>
    <w:basedOn w:val="a"/>
    <w:link w:val="22"/>
    <w:rsid w:val="003A567D"/>
    <w:pPr>
      <w:jc w:val="center"/>
    </w:pPr>
    <w:rPr>
      <w:b/>
      <w:bCs/>
      <w:sz w:val="28"/>
    </w:rPr>
  </w:style>
  <w:style w:type="character" w:customStyle="1" w:styleId="22">
    <w:name w:val="Основной текст 2 Знак"/>
    <w:basedOn w:val="a0"/>
    <w:link w:val="21"/>
    <w:rsid w:val="003A567D"/>
    <w:rPr>
      <w:rFonts w:ascii="Times New Roman" w:eastAsia="Times New Roman" w:hAnsi="Times New Roman" w:cs="Times New Roman"/>
      <w:b/>
      <w:bCs/>
      <w:sz w:val="28"/>
      <w:szCs w:val="24"/>
      <w:lang w:eastAsia="ru-RU"/>
    </w:rPr>
  </w:style>
  <w:style w:type="paragraph" w:styleId="a5">
    <w:name w:val="Balloon Text"/>
    <w:basedOn w:val="a"/>
    <w:link w:val="a6"/>
    <w:uiPriority w:val="99"/>
    <w:semiHidden/>
    <w:unhideWhenUsed/>
    <w:rsid w:val="003A567D"/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3A567D"/>
    <w:rPr>
      <w:rFonts w:ascii="Tahoma" w:eastAsia="Times New Roman" w:hAnsi="Tahoma" w:cs="Tahoma"/>
      <w:sz w:val="16"/>
      <w:szCs w:val="16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jpeg"/><Relationship Id="rId13" Type="http://schemas.openxmlformats.org/officeDocument/2006/relationships/oleObject" Target="embeddings/oleObject2.bin"/><Relationship Id="rId1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image" Target="media/image2.jpeg"/><Relationship Id="rId12" Type="http://schemas.openxmlformats.org/officeDocument/2006/relationships/image" Target="media/image6.wmf"/><Relationship Id="rId17" Type="http://schemas.openxmlformats.org/officeDocument/2006/relationships/oleObject" Target="embeddings/oleObject4.bin"/><Relationship Id="rId2" Type="http://schemas.openxmlformats.org/officeDocument/2006/relationships/styles" Target="styles.xml"/><Relationship Id="rId16" Type="http://schemas.openxmlformats.org/officeDocument/2006/relationships/image" Target="media/image8.wmf"/><Relationship Id="rId1" Type="http://schemas.openxmlformats.org/officeDocument/2006/relationships/numbering" Target="numbering.xml"/><Relationship Id="rId6" Type="http://schemas.openxmlformats.org/officeDocument/2006/relationships/image" Target="media/image1.jpeg"/><Relationship Id="rId11" Type="http://schemas.openxmlformats.org/officeDocument/2006/relationships/oleObject" Target="embeddings/oleObject1.bin"/><Relationship Id="rId5" Type="http://schemas.openxmlformats.org/officeDocument/2006/relationships/webSettings" Target="webSettings.xml"/><Relationship Id="rId15" Type="http://schemas.openxmlformats.org/officeDocument/2006/relationships/oleObject" Target="embeddings/oleObject3.bin"/><Relationship Id="rId10" Type="http://schemas.openxmlformats.org/officeDocument/2006/relationships/image" Target="media/image5.wmf"/><Relationship Id="rId19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image" Target="media/image4.jpeg"/><Relationship Id="rId14" Type="http://schemas.openxmlformats.org/officeDocument/2006/relationships/image" Target="media/image7.wmf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5</Pages>
  <Words>774</Words>
  <Characters>4415</Characters>
  <Application>Microsoft Office Word</Application>
  <DocSecurity>0</DocSecurity>
  <Lines>36</Lines>
  <Paragraphs>10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Hewlett-Packard</Company>
  <LinksUpToDate>false</LinksUpToDate>
  <CharactersWithSpaces>5179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1</cp:revision>
  <dcterms:created xsi:type="dcterms:W3CDTF">2020-09-10T02:17:00Z</dcterms:created>
  <dcterms:modified xsi:type="dcterms:W3CDTF">2020-09-10T02:18:00Z</dcterms:modified>
</cp:coreProperties>
</file>